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C6BDC" w14:textId="35F2BD9E" w:rsidR="00E1589E" w:rsidRPr="003D1EDF" w:rsidRDefault="00AE6229" w:rsidP="00E750D5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40"/>
          <w:szCs w:val="40"/>
        </w:rPr>
      </w:pPr>
      <w:proofErr w:type="gramStart"/>
      <w:r w:rsidRPr="003D1EDF">
        <w:rPr>
          <w:rFonts w:ascii="標楷體" w:eastAsia="標楷體" w:hAnsi="標楷體" w:hint="eastAsia"/>
          <w:b/>
          <w:bCs/>
          <w:sz w:val="40"/>
          <w:szCs w:val="40"/>
        </w:rPr>
        <w:t>11</w:t>
      </w:r>
      <w:r w:rsidR="009F4B7E">
        <w:rPr>
          <w:rFonts w:ascii="標楷體" w:eastAsia="標楷體" w:hAnsi="標楷體" w:hint="eastAsia"/>
          <w:b/>
          <w:bCs/>
          <w:sz w:val="40"/>
          <w:szCs w:val="40"/>
        </w:rPr>
        <w:t>3</w:t>
      </w:r>
      <w:proofErr w:type="gramEnd"/>
      <w:r w:rsidRPr="003D1EDF">
        <w:rPr>
          <w:rFonts w:ascii="標楷體" w:eastAsia="標楷體" w:hAnsi="標楷體" w:hint="eastAsia"/>
          <w:b/>
          <w:bCs/>
          <w:sz w:val="40"/>
          <w:szCs w:val="40"/>
        </w:rPr>
        <w:t>年度</w:t>
      </w:r>
      <w:proofErr w:type="gramStart"/>
      <w:r w:rsidR="00CB42B9" w:rsidRPr="00CB42B9">
        <w:rPr>
          <w:rFonts w:ascii="標楷體" w:eastAsia="標楷體" w:hAnsi="標楷體" w:hint="eastAsia"/>
          <w:b/>
          <w:bCs/>
          <w:sz w:val="40"/>
          <w:szCs w:val="40"/>
        </w:rPr>
        <w:t>臺</w:t>
      </w:r>
      <w:proofErr w:type="gramEnd"/>
      <w:r w:rsidRPr="003D1EDF">
        <w:rPr>
          <w:rFonts w:ascii="標楷體" w:eastAsia="標楷體" w:hAnsi="標楷體" w:hint="eastAsia"/>
          <w:b/>
          <w:bCs/>
          <w:sz w:val="40"/>
          <w:szCs w:val="40"/>
        </w:rPr>
        <w:t>南市</w:t>
      </w:r>
      <w:r w:rsidR="00B03C96" w:rsidRPr="007B6D50">
        <w:rPr>
          <w:rFonts w:ascii="標楷體" w:eastAsia="標楷體" w:hAnsi="標楷體" w:hint="eastAsia"/>
          <w:b/>
          <w:bCs/>
          <w:color w:val="FF0000"/>
          <w:sz w:val="40"/>
          <w:szCs w:val="40"/>
          <w:highlight w:val="yellow"/>
        </w:rPr>
        <w:t>A、</w:t>
      </w:r>
      <w:r w:rsidRPr="007B6D50">
        <w:rPr>
          <w:rFonts w:ascii="標楷體" w:eastAsia="標楷體" w:hAnsi="標楷體" w:hint="eastAsia"/>
          <w:b/>
          <w:bCs/>
          <w:color w:val="FF0000"/>
          <w:sz w:val="40"/>
          <w:szCs w:val="40"/>
          <w:highlight w:val="yellow"/>
        </w:rPr>
        <w:t>B</w:t>
      </w:r>
      <w:r w:rsidR="00B03C96" w:rsidRPr="007B6D50">
        <w:rPr>
          <w:rFonts w:ascii="標楷體" w:eastAsia="標楷體" w:hAnsi="標楷體" w:hint="eastAsia"/>
          <w:b/>
          <w:bCs/>
          <w:color w:val="FF0000"/>
          <w:sz w:val="40"/>
          <w:szCs w:val="40"/>
          <w:highlight w:val="yellow"/>
        </w:rPr>
        <w:t>及</w:t>
      </w:r>
      <w:r w:rsidRPr="007B6D50">
        <w:rPr>
          <w:rFonts w:ascii="標楷體" w:eastAsia="標楷體" w:hAnsi="標楷體" w:hint="eastAsia"/>
          <w:b/>
          <w:bCs/>
          <w:color w:val="FF0000"/>
          <w:sz w:val="40"/>
          <w:szCs w:val="40"/>
          <w:highlight w:val="yellow"/>
        </w:rPr>
        <w:t>C級裁判教練</w:t>
      </w:r>
      <w:bookmarkStart w:id="0" w:name="_Hlk94100218"/>
      <w:r w:rsidRPr="007B6D50">
        <w:rPr>
          <w:rFonts w:ascii="標楷體" w:eastAsia="標楷體" w:hAnsi="標楷體" w:hint="eastAsia"/>
          <w:b/>
          <w:bCs/>
          <w:color w:val="FF0000"/>
          <w:sz w:val="40"/>
          <w:szCs w:val="40"/>
          <w:highlight w:val="yellow"/>
        </w:rPr>
        <w:t>專業進修</w:t>
      </w:r>
      <w:r w:rsidRPr="00CB42B9">
        <w:rPr>
          <w:rFonts w:ascii="標楷體" w:eastAsia="標楷體" w:hAnsi="標楷體" w:hint="eastAsia"/>
          <w:b/>
          <w:bCs/>
          <w:color w:val="FF0000"/>
          <w:sz w:val="40"/>
          <w:szCs w:val="40"/>
          <w:highlight w:val="yellow"/>
        </w:rPr>
        <w:t>課程</w:t>
      </w:r>
      <w:bookmarkEnd w:id="0"/>
      <w:r w:rsidR="00CB42B9">
        <w:rPr>
          <w:rFonts w:ascii="標楷體" w:eastAsia="標楷體" w:hAnsi="標楷體" w:hint="eastAsia"/>
          <w:b/>
          <w:bCs/>
          <w:sz w:val="40"/>
          <w:szCs w:val="40"/>
        </w:rPr>
        <w:t>實施</w:t>
      </w:r>
      <w:r w:rsidRPr="003D1EDF">
        <w:rPr>
          <w:rFonts w:ascii="標楷體" w:eastAsia="標楷體" w:hAnsi="標楷體" w:hint="eastAsia"/>
          <w:b/>
          <w:bCs/>
          <w:sz w:val="40"/>
          <w:szCs w:val="40"/>
        </w:rPr>
        <w:t>辦法</w:t>
      </w:r>
    </w:p>
    <w:p w14:paraId="7C02C836" w14:textId="77777777" w:rsidR="00920397" w:rsidRPr="003D1EDF" w:rsidRDefault="00E750D5" w:rsidP="008958FC">
      <w:pPr>
        <w:adjustRightInd w:val="0"/>
        <w:snapToGrid w:val="0"/>
        <w:ind w:left="520" w:hangingChars="200" w:hanging="520"/>
        <w:rPr>
          <w:rFonts w:ascii="標楷體" w:eastAsia="標楷體" w:hAnsi="標楷體"/>
          <w:bCs/>
          <w:sz w:val="26"/>
          <w:szCs w:val="26"/>
        </w:rPr>
      </w:pPr>
      <w:r w:rsidRPr="003D1EDF">
        <w:rPr>
          <w:rFonts w:ascii="標楷體" w:eastAsia="標楷體" w:hAnsi="標楷體" w:hint="eastAsia"/>
          <w:bCs/>
          <w:sz w:val="26"/>
          <w:szCs w:val="26"/>
        </w:rPr>
        <w:t>一、</w:t>
      </w:r>
      <w:r w:rsidR="00AE6229" w:rsidRPr="003D1EDF">
        <w:rPr>
          <w:rFonts w:ascii="標楷體" w:eastAsia="標楷體" w:hAnsi="標楷體" w:hint="eastAsia"/>
          <w:bCs/>
          <w:sz w:val="26"/>
          <w:szCs w:val="26"/>
        </w:rPr>
        <w:t>依據:教育部</w:t>
      </w:r>
      <w:r w:rsidR="00920397" w:rsidRPr="003D1EDF">
        <w:rPr>
          <w:rFonts w:ascii="標楷體" w:eastAsia="標楷體" w:hAnsi="標楷體" w:hint="eastAsia"/>
          <w:bCs/>
          <w:sz w:val="26"/>
          <w:szCs w:val="26"/>
        </w:rPr>
        <w:t>特定體育團體建立運動教練資格檢定及管理辦法與「特定體育團體建立運動裁判資格檢定及管理辦法」第9條規定辦理(</w:t>
      </w:r>
      <w:r w:rsidR="00E90945" w:rsidRPr="003D1EDF">
        <w:rPr>
          <w:rFonts w:ascii="標楷體" w:eastAsia="標楷體" w:hAnsi="標楷體" w:hint="eastAsia"/>
          <w:bCs/>
          <w:sz w:val="26"/>
          <w:szCs w:val="26"/>
        </w:rPr>
        <w:t>詳如說明)</w:t>
      </w:r>
    </w:p>
    <w:p w14:paraId="11C7B209" w14:textId="77777777" w:rsidR="00E90945" w:rsidRPr="003D1EDF" w:rsidRDefault="00E90945" w:rsidP="00E750D5">
      <w:pPr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3D1EDF">
        <w:rPr>
          <w:rFonts w:ascii="標楷體" w:eastAsia="標楷體" w:hAnsi="標楷體" w:hint="eastAsia"/>
          <w:bCs/>
          <w:sz w:val="26"/>
          <w:szCs w:val="26"/>
        </w:rPr>
        <w:t>二、指導單位:中華民國慢速壘球協會</w:t>
      </w:r>
    </w:p>
    <w:p w14:paraId="3505C4D5" w14:textId="77777777" w:rsidR="00E90945" w:rsidRPr="003D1EDF" w:rsidRDefault="00E90945" w:rsidP="00E750D5">
      <w:pPr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3D1EDF">
        <w:rPr>
          <w:rFonts w:ascii="標楷體" w:eastAsia="標楷體" w:hAnsi="標楷體" w:hint="eastAsia"/>
          <w:bCs/>
          <w:sz w:val="26"/>
          <w:szCs w:val="26"/>
        </w:rPr>
        <w:t>三、主辦單位:</w:t>
      </w:r>
      <w:bookmarkStart w:id="1" w:name="_Hlk161651170"/>
      <w:proofErr w:type="gramStart"/>
      <w:r w:rsidRPr="003D1EDF">
        <w:rPr>
          <w:rFonts w:ascii="標楷體" w:eastAsia="標楷體" w:hAnsi="標楷體" w:hint="eastAsia"/>
          <w:bCs/>
          <w:sz w:val="26"/>
          <w:szCs w:val="26"/>
        </w:rPr>
        <w:t>臺</w:t>
      </w:r>
      <w:bookmarkEnd w:id="1"/>
      <w:proofErr w:type="gramEnd"/>
      <w:r w:rsidRPr="003D1EDF">
        <w:rPr>
          <w:rFonts w:ascii="標楷體" w:eastAsia="標楷體" w:hAnsi="標楷體" w:hint="eastAsia"/>
          <w:bCs/>
          <w:sz w:val="26"/>
          <w:szCs w:val="26"/>
        </w:rPr>
        <w:t>南市體育總會</w:t>
      </w:r>
    </w:p>
    <w:p w14:paraId="395CF6BF" w14:textId="77777777" w:rsidR="00E90945" w:rsidRPr="003D1EDF" w:rsidRDefault="00E90945" w:rsidP="00E750D5">
      <w:pPr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3D1EDF">
        <w:rPr>
          <w:rFonts w:ascii="標楷體" w:eastAsia="標楷體" w:hAnsi="標楷體" w:hint="eastAsia"/>
          <w:bCs/>
          <w:sz w:val="26"/>
          <w:szCs w:val="26"/>
        </w:rPr>
        <w:t>四、承辦單位</w:t>
      </w:r>
      <w:r w:rsidR="001610F8" w:rsidRPr="003D1EDF">
        <w:rPr>
          <w:rFonts w:ascii="標楷體" w:eastAsia="標楷體" w:hAnsi="標楷體" w:hint="eastAsia"/>
          <w:bCs/>
          <w:sz w:val="26"/>
          <w:szCs w:val="26"/>
        </w:rPr>
        <w:t>:</w:t>
      </w:r>
      <w:proofErr w:type="gramStart"/>
      <w:r w:rsidR="001610F8" w:rsidRPr="003D1EDF">
        <w:rPr>
          <w:rFonts w:ascii="標楷體" w:eastAsia="標楷體" w:hAnsi="標楷體" w:hint="eastAsia"/>
          <w:bCs/>
          <w:sz w:val="26"/>
          <w:szCs w:val="26"/>
        </w:rPr>
        <w:t>臺</w:t>
      </w:r>
      <w:proofErr w:type="gramEnd"/>
      <w:r w:rsidR="001610F8" w:rsidRPr="003D1EDF">
        <w:rPr>
          <w:rFonts w:ascii="標楷體" w:eastAsia="標楷體" w:hAnsi="標楷體" w:hint="eastAsia"/>
          <w:bCs/>
          <w:sz w:val="26"/>
          <w:szCs w:val="26"/>
        </w:rPr>
        <w:t>南市體育總會慢速壘球委員會</w:t>
      </w:r>
    </w:p>
    <w:p w14:paraId="3E72CF49" w14:textId="77777777" w:rsidR="00E90945" w:rsidRPr="003D1EDF" w:rsidRDefault="00E90945" w:rsidP="00E750D5">
      <w:pPr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3D1EDF">
        <w:rPr>
          <w:rFonts w:ascii="標楷體" w:eastAsia="標楷體" w:hAnsi="標楷體" w:hint="eastAsia"/>
          <w:bCs/>
          <w:sz w:val="26"/>
          <w:szCs w:val="26"/>
        </w:rPr>
        <w:t>五、協辦單位</w:t>
      </w:r>
      <w:r w:rsidR="001610F8" w:rsidRPr="003D1EDF">
        <w:rPr>
          <w:rFonts w:ascii="標楷體" w:eastAsia="標楷體" w:hAnsi="標楷體" w:hint="eastAsia"/>
          <w:bCs/>
          <w:sz w:val="26"/>
          <w:szCs w:val="26"/>
        </w:rPr>
        <w:t>:</w:t>
      </w:r>
      <w:r w:rsidRPr="003D1EDF">
        <w:rPr>
          <w:rFonts w:ascii="標楷體" w:eastAsia="標楷體" w:hAnsi="標楷體" w:hint="eastAsia"/>
          <w:bCs/>
          <w:sz w:val="26"/>
          <w:szCs w:val="26"/>
        </w:rPr>
        <w:t>中華</w:t>
      </w:r>
      <w:proofErr w:type="gramStart"/>
      <w:r w:rsidRPr="003D1EDF">
        <w:rPr>
          <w:rFonts w:ascii="標楷體" w:eastAsia="標楷體" w:hAnsi="標楷體" w:hint="eastAsia"/>
          <w:bCs/>
          <w:sz w:val="26"/>
          <w:szCs w:val="26"/>
        </w:rPr>
        <w:t>醫</w:t>
      </w:r>
      <w:proofErr w:type="gramEnd"/>
      <w:r w:rsidRPr="003D1EDF">
        <w:rPr>
          <w:rFonts w:ascii="標楷體" w:eastAsia="標楷體" w:hAnsi="標楷體" w:hint="eastAsia"/>
          <w:bCs/>
          <w:sz w:val="26"/>
          <w:szCs w:val="26"/>
        </w:rPr>
        <w:t>事科技大學運動健康與休閒系</w:t>
      </w:r>
    </w:p>
    <w:p w14:paraId="5586EB73" w14:textId="6B96D142" w:rsidR="001610F8" w:rsidRPr="003D1EDF" w:rsidRDefault="001610F8" w:rsidP="00E750D5">
      <w:pPr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3D1EDF">
        <w:rPr>
          <w:rFonts w:ascii="標楷體" w:eastAsia="標楷體" w:hAnsi="標楷體" w:hint="eastAsia"/>
          <w:bCs/>
          <w:sz w:val="26"/>
          <w:szCs w:val="26"/>
        </w:rPr>
        <w:t>六、辦理日期:11</w:t>
      </w:r>
      <w:r w:rsidR="009F4B7E">
        <w:rPr>
          <w:rFonts w:ascii="標楷體" w:eastAsia="標楷體" w:hAnsi="標楷體" w:hint="eastAsia"/>
          <w:bCs/>
          <w:sz w:val="26"/>
          <w:szCs w:val="26"/>
        </w:rPr>
        <w:t>3</w:t>
      </w:r>
      <w:r w:rsidRPr="003D1EDF">
        <w:rPr>
          <w:rFonts w:ascii="標楷體" w:eastAsia="標楷體" w:hAnsi="標楷體" w:hint="eastAsia"/>
          <w:bCs/>
          <w:sz w:val="26"/>
          <w:szCs w:val="26"/>
        </w:rPr>
        <w:t>年</w:t>
      </w:r>
      <w:r w:rsidR="009F4B7E">
        <w:rPr>
          <w:rFonts w:ascii="標楷體" w:eastAsia="標楷體" w:hAnsi="標楷體" w:hint="eastAsia"/>
          <w:bCs/>
          <w:sz w:val="26"/>
          <w:szCs w:val="26"/>
        </w:rPr>
        <w:t>6</w:t>
      </w:r>
      <w:r w:rsidRPr="003D1EDF">
        <w:rPr>
          <w:rFonts w:ascii="標楷體" w:eastAsia="標楷體" w:hAnsi="標楷體" w:hint="eastAsia"/>
          <w:bCs/>
          <w:sz w:val="26"/>
          <w:szCs w:val="26"/>
        </w:rPr>
        <w:t>月</w:t>
      </w:r>
      <w:r w:rsidR="009F4B7E">
        <w:rPr>
          <w:rFonts w:ascii="標楷體" w:eastAsia="標楷體" w:hAnsi="標楷體" w:hint="eastAsia"/>
          <w:bCs/>
          <w:sz w:val="26"/>
          <w:szCs w:val="26"/>
        </w:rPr>
        <w:t>1</w:t>
      </w:r>
      <w:r w:rsidRPr="003D1EDF">
        <w:rPr>
          <w:rFonts w:ascii="標楷體" w:eastAsia="標楷體" w:hAnsi="標楷體" w:hint="eastAsia"/>
          <w:bCs/>
          <w:sz w:val="26"/>
          <w:szCs w:val="26"/>
        </w:rPr>
        <w:t>日(星期六)至</w:t>
      </w:r>
      <w:r w:rsidR="009F4B7E">
        <w:rPr>
          <w:rFonts w:ascii="標楷體" w:eastAsia="標楷體" w:hAnsi="標楷體" w:hint="eastAsia"/>
          <w:bCs/>
          <w:sz w:val="26"/>
          <w:szCs w:val="26"/>
        </w:rPr>
        <w:t>6</w:t>
      </w:r>
      <w:r w:rsidRPr="003D1EDF">
        <w:rPr>
          <w:rFonts w:ascii="標楷體" w:eastAsia="標楷體" w:hAnsi="標楷體" w:hint="eastAsia"/>
          <w:bCs/>
          <w:sz w:val="26"/>
          <w:szCs w:val="26"/>
        </w:rPr>
        <w:t>月2日(星期日)，共二天。</w:t>
      </w:r>
    </w:p>
    <w:p w14:paraId="34038301" w14:textId="110FC270" w:rsidR="001610F8" w:rsidRPr="003D1EDF" w:rsidRDefault="001610F8" w:rsidP="00E750D5">
      <w:pPr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3D1EDF">
        <w:rPr>
          <w:rFonts w:ascii="標楷體" w:eastAsia="標楷體" w:hAnsi="標楷體" w:hint="eastAsia"/>
          <w:bCs/>
          <w:sz w:val="26"/>
          <w:szCs w:val="26"/>
        </w:rPr>
        <w:t>七、辦理地點:中華</w:t>
      </w:r>
      <w:proofErr w:type="gramStart"/>
      <w:r w:rsidRPr="003D1EDF">
        <w:rPr>
          <w:rFonts w:ascii="標楷體" w:eastAsia="標楷體" w:hAnsi="標楷體" w:hint="eastAsia"/>
          <w:bCs/>
          <w:sz w:val="26"/>
          <w:szCs w:val="26"/>
        </w:rPr>
        <w:t>醫</w:t>
      </w:r>
      <w:proofErr w:type="gramEnd"/>
      <w:r w:rsidRPr="003D1EDF">
        <w:rPr>
          <w:rFonts w:ascii="標楷體" w:eastAsia="標楷體" w:hAnsi="標楷體" w:hint="eastAsia"/>
          <w:bCs/>
          <w:sz w:val="26"/>
          <w:szCs w:val="26"/>
        </w:rPr>
        <w:t>事科技大學體育二館(</w:t>
      </w:r>
      <w:proofErr w:type="gramStart"/>
      <w:r w:rsidRPr="003D1EDF">
        <w:rPr>
          <w:rFonts w:ascii="標楷體" w:eastAsia="標楷體" w:hAnsi="標楷體" w:hint="eastAsia"/>
          <w:bCs/>
          <w:sz w:val="26"/>
          <w:szCs w:val="26"/>
        </w:rPr>
        <w:t>臺</w:t>
      </w:r>
      <w:proofErr w:type="gramEnd"/>
      <w:r w:rsidRPr="003D1EDF">
        <w:rPr>
          <w:rFonts w:ascii="標楷體" w:eastAsia="標楷體" w:hAnsi="標楷體" w:hint="eastAsia"/>
          <w:bCs/>
          <w:sz w:val="26"/>
          <w:szCs w:val="26"/>
        </w:rPr>
        <w:t>南市仁德區文華一街89號 )</w:t>
      </w:r>
    </w:p>
    <w:p w14:paraId="05C58A3E" w14:textId="79B7B879" w:rsidR="001610F8" w:rsidRPr="003D1EDF" w:rsidRDefault="001610F8" w:rsidP="00E750D5">
      <w:pPr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3D1EDF">
        <w:rPr>
          <w:rFonts w:ascii="標楷體" w:eastAsia="標楷體" w:hAnsi="標楷體" w:hint="eastAsia"/>
          <w:bCs/>
          <w:sz w:val="26"/>
          <w:szCs w:val="26"/>
        </w:rPr>
        <w:t>八、</w:t>
      </w:r>
      <w:r w:rsidR="00FA232E" w:rsidRPr="003D1EDF">
        <w:rPr>
          <w:rFonts w:ascii="標楷體" w:eastAsia="標楷體" w:hAnsi="標楷體" w:hint="eastAsia"/>
          <w:bCs/>
          <w:sz w:val="26"/>
          <w:szCs w:val="26"/>
        </w:rPr>
        <w:t>報名資格:具</w:t>
      </w:r>
      <w:r w:rsidR="008958FC" w:rsidRPr="003D1EDF">
        <w:rPr>
          <w:rFonts w:ascii="標楷體" w:eastAsia="標楷體" w:hAnsi="標楷體" w:hint="eastAsia"/>
          <w:bCs/>
          <w:sz w:val="26"/>
          <w:szCs w:val="26"/>
        </w:rPr>
        <w:t>A或</w:t>
      </w:r>
      <w:r w:rsidR="00FA232E" w:rsidRPr="003D1EDF">
        <w:rPr>
          <w:rFonts w:ascii="標楷體" w:eastAsia="標楷體" w:hAnsi="標楷體" w:hint="eastAsia"/>
          <w:bCs/>
          <w:sz w:val="26"/>
          <w:szCs w:val="26"/>
        </w:rPr>
        <w:t>B或C級裁判</w:t>
      </w:r>
      <w:r w:rsidR="008958FC" w:rsidRPr="003D1EDF">
        <w:rPr>
          <w:rFonts w:ascii="標楷體" w:eastAsia="標楷體" w:hAnsi="標楷體" w:hint="eastAsia"/>
          <w:bCs/>
          <w:sz w:val="26"/>
          <w:szCs w:val="26"/>
        </w:rPr>
        <w:t>（</w:t>
      </w:r>
      <w:r w:rsidR="00FA232E" w:rsidRPr="003D1EDF">
        <w:rPr>
          <w:rFonts w:ascii="標楷體" w:eastAsia="標楷體" w:hAnsi="標楷體" w:hint="eastAsia"/>
          <w:bCs/>
          <w:sz w:val="26"/>
          <w:szCs w:val="26"/>
        </w:rPr>
        <w:t>教練</w:t>
      </w:r>
      <w:r w:rsidR="008958FC" w:rsidRPr="003D1EDF">
        <w:rPr>
          <w:rFonts w:ascii="標楷體" w:eastAsia="標楷體" w:hAnsi="標楷體" w:hint="eastAsia"/>
          <w:bCs/>
          <w:sz w:val="26"/>
          <w:szCs w:val="26"/>
        </w:rPr>
        <w:t>）</w:t>
      </w:r>
      <w:r w:rsidR="00FA232E" w:rsidRPr="003D1EDF">
        <w:rPr>
          <w:rFonts w:ascii="標楷體" w:eastAsia="標楷體" w:hAnsi="標楷體" w:hint="eastAsia"/>
          <w:bCs/>
          <w:sz w:val="26"/>
          <w:szCs w:val="26"/>
        </w:rPr>
        <w:t>證者</w:t>
      </w:r>
    </w:p>
    <w:p w14:paraId="06552DF1" w14:textId="77777777" w:rsidR="001610F8" w:rsidRPr="003D1EDF" w:rsidRDefault="00FA232E" w:rsidP="00E750D5">
      <w:pPr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3D1EDF">
        <w:rPr>
          <w:rFonts w:ascii="標楷體" w:eastAsia="標楷體" w:hAnsi="標楷體" w:hint="eastAsia"/>
          <w:bCs/>
          <w:sz w:val="26"/>
          <w:szCs w:val="26"/>
        </w:rPr>
        <w:t>九</w:t>
      </w:r>
      <w:r w:rsidR="001610F8" w:rsidRPr="003D1EDF">
        <w:rPr>
          <w:rFonts w:ascii="標楷體" w:eastAsia="標楷體" w:hAnsi="標楷體" w:hint="eastAsia"/>
          <w:bCs/>
          <w:sz w:val="26"/>
          <w:szCs w:val="26"/>
        </w:rPr>
        <w:t>、</w:t>
      </w:r>
      <w:r w:rsidRPr="003D1EDF">
        <w:rPr>
          <w:rFonts w:ascii="標楷體" w:eastAsia="標楷體" w:hAnsi="標楷體" w:hint="eastAsia"/>
          <w:bCs/>
          <w:sz w:val="26"/>
          <w:szCs w:val="26"/>
        </w:rPr>
        <w:t>報 名 表:如附件請填妥各項資料</w:t>
      </w:r>
    </w:p>
    <w:p w14:paraId="0CD0199F" w14:textId="22DAB932" w:rsidR="00BB4FF8" w:rsidRPr="003D1EDF" w:rsidRDefault="00BB4FF8" w:rsidP="008958FC">
      <w:pPr>
        <w:adjustRightInd w:val="0"/>
        <w:snapToGrid w:val="0"/>
        <w:ind w:firstLineChars="100" w:firstLine="260"/>
        <w:rPr>
          <w:rFonts w:ascii="標楷體" w:eastAsia="標楷體" w:hAnsi="標楷體"/>
          <w:bCs/>
          <w:sz w:val="26"/>
          <w:szCs w:val="26"/>
        </w:rPr>
      </w:pPr>
      <w:r w:rsidRPr="003D1EDF">
        <w:rPr>
          <w:rFonts w:ascii="標楷體" w:eastAsia="標楷體" w:hAnsi="標楷體" w:hint="eastAsia"/>
          <w:bCs/>
          <w:sz w:val="26"/>
          <w:szCs w:val="26"/>
        </w:rPr>
        <w:t>1.報名日期:即日起至</w:t>
      </w:r>
      <w:r w:rsidR="005030EE">
        <w:rPr>
          <w:rFonts w:ascii="標楷體" w:eastAsia="標楷體" w:hAnsi="標楷體" w:hint="eastAsia"/>
          <w:bCs/>
          <w:sz w:val="26"/>
          <w:szCs w:val="26"/>
        </w:rPr>
        <w:t>5</w:t>
      </w:r>
      <w:r w:rsidRPr="003D1EDF">
        <w:rPr>
          <w:rFonts w:ascii="標楷體" w:eastAsia="標楷體" w:hAnsi="標楷體" w:hint="eastAsia"/>
          <w:bCs/>
          <w:sz w:val="26"/>
          <w:szCs w:val="26"/>
        </w:rPr>
        <w:t>月</w:t>
      </w:r>
      <w:r w:rsidR="005030EE">
        <w:rPr>
          <w:rFonts w:ascii="標楷體" w:eastAsia="標楷體" w:hAnsi="標楷體" w:hint="eastAsia"/>
          <w:bCs/>
          <w:sz w:val="26"/>
          <w:szCs w:val="26"/>
        </w:rPr>
        <w:t>10</w:t>
      </w:r>
      <w:r w:rsidRPr="003D1EDF">
        <w:rPr>
          <w:rFonts w:ascii="標楷體" w:eastAsia="標楷體" w:hAnsi="標楷體" w:hint="eastAsia"/>
          <w:bCs/>
          <w:sz w:val="26"/>
          <w:szCs w:val="26"/>
        </w:rPr>
        <w:t>日止(星期</w:t>
      </w:r>
      <w:r w:rsidR="00B03C96" w:rsidRPr="003D1EDF">
        <w:rPr>
          <w:rFonts w:ascii="標楷體" w:eastAsia="標楷體" w:hAnsi="標楷體" w:hint="eastAsia"/>
          <w:bCs/>
          <w:sz w:val="26"/>
          <w:szCs w:val="26"/>
        </w:rPr>
        <w:t>五</w:t>
      </w:r>
      <w:r w:rsidRPr="003D1EDF">
        <w:rPr>
          <w:rFonts w:ascii="標楷體" w:eastAsia="標楷體" w:hAnsi="標楷體" w:hint="eastAsia"/>
          <w:bCs/>
          <w:sz w:val="26"/>
          <w:szCs w:val="26"/>
        </w:rPr>
        <w:t>)</w:t>
      </w:r>
    </w:p>
    <w:p w14:paraId="26739C8A" w14:textId="56C793FB" w:rsidR="002558BE" w:rsidRPr="003D1EDF" w:rsidRDefault="002558BE" w:rsidP="008958FC">
      <w:pPr>
        <w:adjustRightInd w:val="0"/>
        <w:snapToGrid w:val="0"/>
        <w:ind w:firstLineChars="100" w:firstLine="260"/>
        <w:rPr>
          <w:rFonts w:ascii="標楷體" w:eastAsia="標楷體" w:hAnsi="標楷體"/>
          <w:bCs/>
          <w:sz w:val="26"/>
          <w:szCs w:val="26"/>
        </w:rPr>
      </w:pPr>
      <w:r w:rsidRPr="003D1EDF">
        <w:rPr>
          <w:rFonts w:ascii="標楷體" w:eastAsia="標楷體" w:hAnsi="標楷體" w:hint="eastAsia"/>
          <w:bCs/>
          <w:sz w:val="26"/>
          <w:szCs w:val="26"/>
        </w:rPr>
        <w:t>2.</w:t>
      </w:r>
      <w:r w:rsidR="00E4633E" w:rsidRPr="003D1EDF">
        <w:rPr>
          <w:rFonts w:ascii="標楷體" w:eastAsia="標楷體" w:hAnsi="標楷體" w:hint="eastAsia"/>
          <w:bCs/>
          <w:sz w:val="26"/>
          <w:szCs w:val="26"/>
        </w:rPr>
        <w:t>報名人數:</w:t>
      </w:r>
      <w:r w:rsidRPr="003D1EDF">
        <w:rPr>
          <w:rFonts w:ascii="標楷體" w:eastAsia="標楷體" w:hAnsi="標楷體" w:hint="eastAsia"/>
          <w:bCs/>
          <w:sz w:val="26"/>
          <w:szCs w:val="26"/>
        </w:rPr>
        <w:t>依報名先後順序依序錄取參加人數：100名（額滿為止）</w:t>
      </w:r>
    </w:p>
    <w:p w14:paraId="5DD3EDE6" w14:textId="77777777" w:rsidR="00E4633E" w:rsidRPr="003D1EDF" w:rsidRDefault="002558BE" w:rsidP="008958FC">
      <w:pPr>
        <w:adjustRightInd w:val="0"/>
        <w:snapToGrid w:val="0"/>
        <w:ind w:leftChars="100" w:left="1800" w:hangingChars="600" w:hanging="1560"/>
        <w:rPr>
          <w:rFonts w:ascii="標楷體" w:eastAsia="標楷體" w:hAnsi="標楷體"/>
          <w:bCs/>
          <w:sz w:val="26"/>
          <w:szCs w:val="26"/>
        </w:rPr>
      </w:pPr>
      <w:r w:rsidRPr="003D1EDF">
        <w:rPr>
          <w:rFonts w:ascii="標楷體" w:eastAsia="標楷體" w:hAnsi="標楷體" w:hint="eastAsia"/>
          <w:bCs/>
          <w:sz w:val="26"/>
          <w:szCs w:val="26"/>
        </w:rPr>
        <w:t>3.</w:t>
      </w:r>
      <w:r w:rsidR="00E4633E" w:rsidRPr="003D1EDF">
        <w:rPr>
          <w:rFonts w:ascii="標楷體" w:eastAsia="標楷體" w:hAnsi="標楷體" w:hint="eastAsia"/>
          <w:bCs/>
          <w:sz w:val="26"/>
          <w:szCs w:val="26"/>
        </w:rPr>
        <w:t>報名手續:</w:t>
      </w:r>
      <w:r w:rsidR="00FA232E" w:rsidRPr="003D1EDF">
        <w:rPr>
          <w:rFonts w:ascii="標楷體" w:eastAsia="標楷體" w:hAnsi="標楷體" w:hint="eastAsia"/>
          <w:bCs/>
          <w:sz w:val="26"/>
          <w:szCs w:val="26"/>
        </w:rPr>
        <w:t>填寫報名單上應填資料及黏貼證件影本、照片、報名費1,000元匯款影印單據。</w:t>
      </w:r>
    </w:p>
    <w:p w14:paraId="3C492151" w14:textId="47B7835E" w:rsidR="008958FC" w:rsidRPr="003D1EDF" w:rsidRDefault="00E4633E" w:rsidP="008958FC">
      <w:pPr>
        <w:adjustRightInd w:val="0"/>
        <w:snapToGrid w:val="0"/>
        <w:ind w:leftChars="100" w:left="1800" w:hangingChars="600" w:hanging="1560"/>
        <w:rPr>
          <w:rFonts w:ascii="標楷體" w:eastAsia="標楷體" w:hAnsi="標楷體"/>
          <w:bCs/>
          <w:sz w:val="26"/>
          <w:szCs w:val="26"/>
        </w:rPr>
      </w:pPr>
      <w:r w:rsidRPr="003D1EDF">
        <w:rPr>
          <w:rFonts w:ascii="標楷體" w:eastAsia="標楷體" w:hAnsi="標楷體" w:hint="eastAsia"/>
          <w:bCs/>
          <w:sz w:val="26"/>
          <w:szCs w:val="26"/>
        </w:rPr>
        <w:t xml:space="preserve">           </w:t>
      </w:r>
      <w:r w:rsidR="00FA232E" w:rsidRPr="003D1EDF">
        <w:rPr>
          <w:rFonts w:ascii="標楷體" w:eastAsia="標楷體" w:hAnsi="標楷體" w:hint="eastAsia"/>
          <w:bCs/>
          <w:sz w:val="26"/>
          <w:szCs w:val="26"/>
        </w:rPr>
        <w:t>(報名費內含教材費、講師鐘點費、膳食費、行政費、器材費等)。請填寫報名表</w:t>
      </w:r>
      <w:r w:rsidR="008958FC" w:rsidRPr="003D1EDF">
        <w:rPr>
          <w:rFonts w:ascii="標楷體" w:eastAsia="標楷體" w:hAnsi="標楷體" w:hint="eastAsia"/>
          <w:bCs/>
          <w:sz w:val="26"/>
          <w:szCs w:val="26"/>
        </w:rPr>
        <w:t xml:space="preserve">  </w:t>
      </w:r>
    </w:p>
    <w:p w14:paraId="0085DE9E" w14:textId="77777777" w:rsidR="00E4633E" w:rsidRPr="003D1EDF" w:rsidRDefault="00E4633E" w:rsidP="00E4633E">
      <w:pPr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3D1EDF">
        <w:rPr>
          <w:rFonts w:ascii="標楷體" w:eastAsia="標楷體" w:hAnsi="標楷體" w:hint="eastAsia"/>
          <w:bCs/>
          <w:sz w:val="26"/>
          <w:szCs w:val="26"/>
        </w:rPr>
        <w:t xml:space="preserve">             </w:t>
      </w:r>
      <w:r w:rsidR="00FA232E" w:rsidRPr="003D1EDF">
        <w:rPr>
          <w:rFonts w:ascii="標楷體" w:eastAsia="標楷體" w:hAnsi="標楷體" w:hint="eastAsia"/>
          <w:bCs/>
          <w:sz w:val="26"/>
          <w:szCs w:val="26"/>
        </w:rPr>
        <w:t>後，</w:t>
      </w:r>
      <w:hyperlink r:id="rId7" w:history="1">
        <w:r w:rsidRPr="003D1EDF">
          <w:rPr>
            <w:rStyle w:val="a8"/>
            <w:rFonts w:ascii="標楷體" w:eastAsia="標楷體" w:hAnsi="標楷體" w:hint="eastAsia"/>
            <w:bCs/>
            <w:color w:val="auto"/>
            <w:sz w:val="26"/>
            <w:szCs w:val="26"/>
            <w:u w:val="none"/>
          </w:rPr>
          <w:t>E-mail至tnasa2004@yahoo.com.tw，紙本於報到當日自行攜至會場。請註</w:t>
        </w:r>
      </w:hyperlink>
      <w:r w:rsidRPr="003D1EDF">
        <w:rPr>
          <w:rFonts w:ascii="標楷體" w:eastAsia="標楷體" w:hAnsi="標楷體" w:hint="eastAsia"/>
          <w:bCs/>
          <w:sz w:val="26"/>
          <w:szCs w:val="26"/>
        </w:rPr>
        <w:t xml:space="preserve">        </w:t>
      </w:r>
    </w:p>
    <w:p w14:paraId="17F7319B" w14:textId="7B9D0BA6" w:rsidR="00FA232E" w:rsidRPr="003D1EDF" w:rsidRDefault="00E4633E" w:rsidP="00E4633E">
      <w:pPr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3D1EDF">
        <w:rPr>
          <w:rFonts w:ascii="標楷體" w:eastAsia="標楷體" w:hAnsi="標楷體" w:hint="eastAsia"/>
          <w:bCs/>
          <w:sz w:val="26"/>
          <w:szCs w:val="26"/>
        </w:rPr>
        <w:t xml:space="preserve">             </w:t>
      </w:r>
      <w:r w:rsidR="00FA232E" w:rsidRPr="003D1EDF">
        <w:rPr>
          <w:rFonts w:ascii="標楷體" w:eastAsia="標楷體" w:hAnsi="標楷體" w:hint="eastAsia"/>
          <w:bCs/>
          <w:sz w:val="26"/>
          <w:szCs w:val="26"/>
        </w:rPr>
        <w:t>明參加</w:t>
      </w:r>
      <w:r w:rsidR="008958FC" w:rsidRPr="003D1EDF">
        <w:rPr>
          <w:rFonts w:ascii="標楷體" w:eastAsia="標楷體" w:hAnsi="標楷體" w:hint="eastAsia"/>
          <w:bCs/>
          <w:sz w:val="26"/>
          <w:szCs w:val="26"/>
        </w:rPr>
        <w:t>A或</w:t>
      </w:r>
      <w:r w:rsidR="00FA232E" w:rsidRPr="003D1EDF">
        <w:rPr>
          <w:rFonts w:ascii="標楷體" w:eastAsia="標楷體" w:hAnsi="標楷體" w:hint="eastAsia"/>
          <w:bCs/>
          <w:sz w:val="26"/>
          <w:szCs w:val="26"/>
        </w:rPr>
        <w:t>B或C</w:t>
      </w:r>
      <w:proofErr w:type="gramStart"/>
      <w:r w:rsidR="00FA232E" w:rsidRPr="003D1EDF">
        <w:rPr>
          <w:rFonts w:ascii="標楷體" w:eastAsia="標楷體" w:hAnsi="標楷體" w:hint="eastAsia"/>
          <w:bCs/>
          <w:sz w:val="26"/>
          <w:szCs w:val="26"/>
        </w:rPr>
        <w:t>級慢速</w:t>
      </w:r>
      <w:proofErr w:type="gramEnd"/>
      <w:r w:rsidR="00FA232E" w:rsidRPr="003D1EDF">
        <w:rPr>
          <w:rFonts w:ascii="標楷體" w:eastAsia="標楷體" w:hAnsi="標楷體" w:hint="eastAsia"/>
          <w:bCs/>
          <w:sz w:val="26"/>
          <w:szCs w:val="26"/>
        </w:rPr>
        <w:t>壘球裁判</w:t>
      </w:r>
      <w:r w:rsidR="008958FC" w:rsidRPr="003D1EDF">
        <w:rPr>
          <w:rFonts w:ascii="標楷體" w:eastAsia="標楷體" w:hAnsi="標楷體" w:hint="eastAsia"/>
          <w:bCs/>
          <w:sz w:val="26"/>
          <w:szCs w:val="26"/>
        </w:rPr>
        <w:t>（</w:t>
      </w:r>
      <w:r w:rsidR="00FA232E" w:rsidRPr="003D1EDF">
        <w:rPr>
          <w:rFonts w:ascii="標楷體" w:eastAsia="標楷體" w:hAnsi="標楷體" w:hint="eastAsia"/>
          <w:bCs/>
          <w:sz w:val="26"/>
          <w:szCs w:val="26"/>
        </w:rPr>
        <w:t>教練</w:t>
      </w:r>
      <w:r w:rsidR="008958FC" w:rsidRPr="003D1EDF">
        <w:rPr>
          <w:rFonts w:ascii="標楷體" w:eastAsia="標楷體" w:hAnsi="標楷體" w:hint="eastAsia"/>
          <w:bCs/>
          <w:sz w:val="26"/>
          <w:szCs w:val="26"/>
        </w:rPr>
        <w:t>）</w:t>
      </w:r>
      <w:r w:rsidR="00D71DF4" w:rsidRPr="003D1EDF">
        <w:rPr>
          <w:rFonts w:ascii="標楷體" w:eastAsia="標楷體" w:hAnsi="標楷體" w:hint="eastAsia"/>
          <w:bCs/>
          <w:sz w:val="26"/>
          <w:szCs w:val="26"/>
        </w:rPr>
        <w:t>專業進修課程</w:t>
      </w:r>
    </w:p>
    <w:p w14:paraId="0136C4FB" w14:textId="77777777" w:rsidR="00FA232E" w:rsidRPr="003D1EDF" w:rsidRDefault="00FA232E" w:rsidP="008958FC">
      <w:pPr>
        <w:adjustRightInd w:val="0"/>
        <w:snapToGrid w:val="0"/>
        <w:ind w:firstLineChars="200" w:firstLine="521"/>
        <w:rPr>
          <w:rFonts w:ascii="標楷體" w:eastAsia="標楷體" w:hAnsi="標楷體"/>
          <w:b/>
          <w:bCs/>
          <w:sz w:val="26"/>
          <w:szCs w:val="26"/>
        </w:rPr>
      </w:pPr>
      <w:r w:rsidRPr="003D1EDF">
        <w:rPr>
          <w:rFonts w:ascii="標楷體" w:eastAsia="標楷體" w:hAnsi="標楷體" w:hint="eastAsia"/>
          <w:b/>
          <w:bCs/>
          <w:sz w:val="26"/>
          <w:szCs w:val="26"/>
        </w:rPr>
        <w:t>報名費一律匯款方式：</w:t>
      </w:r>
    </w:p>
    <w:p w14:paraId="2D2F711B" w14:textId="77777777" w:rsidR="00FA232E" w:rsidRPr="003D1EDF" w:rsidRDefault="00FA232E" w:rsidP="00E750D5">
      <w:pPr>
        <w:adjustRightInd w:val="0"/>
        <w:snapToGrid w:val="0"/>
        <w:rPr>
          <w:rFonts w:ascii="標楷體" w:eastAsia="標楷體" w:hAnsi="標楷體"/>
          <w:b/>
          <w:bCs/>
          <w:sz w:val="26"/>
          <w:szCs w:val="26"/>
        </w:rPr>
      </w:pPr>
      <w:r w:rsidRPr="003D1EDF">
        <w:rPr>
          <w:rFonts w:ascii="標楷體" w:eastAsia="標楷體" w:hAnsi="標楷體" w:hint="eastAsia"/>
          <w:b/>
          <w:bCs/>
          <w:sz w:val="26"/>
          <w:szCs w:val="26"/>
        </w:rPr>
        <w:t xml:space="preserve">  </w:t>
      </w:r>
      <w:r w:rsidR="008958FC" w:rsidRPr="003D1EDF">
        <w:rPr>
          <w:rFonts w:ascii="標楷體" w:eastAsia="標楷體" w:hAnsi="標楷體" w:hint="eastAsia"/>
          <w:b/>
          <w:bCs/>
          <w:sz w:val="26"/>
          <w:szCs w:val="26"/>
        </w:rPr>
        <w:t xml:space="preserve">  </w:t>
      </w:r>
      <w:r w:rsidRPr="003D1EDF">
        <w:rPr>
          <w:rFonts w:ascii="標楷體" w:eastAsia="標楷體" w:hAnsi="標楷體" w:hint="eastAsia"/>
          <w:b/>
          <w:bCs/>
          <w:sz w:val="26"/>
          <w:szCs w:val="26"/>
        </w:rPr>
        <w:t>銀行別: 京城銀行 東台南分行</w:t>
      </w:r>
      <w:r w:rsidR="00CA1D65" w:rsidRPr="003D1EDF">
        <w:rPr>
          <w:rFonts w:ascii="標楷體" w:eastAsia="標楷體" w:hAnsi="標楷體" w:hint="eastAsia"/>
          <w:b/>
          <w:bCs/>
          <w:sz w:val="26"/>
          <w:szCs w:val="26"/>
        </w:rPr>
        <w:t xml:space="preserve">   </w:t>
      </w:r>
      <w:r w:rsidRPr="003D1EDF">
        <w:rPr>
          <w:rFonts w:ascii="標楷體" w:eastAsia="標楷體" w:hAnsi="標楷體" w:hint="eastAsia"/>
          <w:b/>
          <w:bCs/>
          <w:sz w:val="26"/>
          <w:szCs w:val="26"/>
        </w:rPr>
        <w:t xml:space="preserve"> 金融機構代碼:0540180</w:t>
      </w:r>
    </w:p>
    <w:p w14:paraId="1012DAD3" w14:textId="77777777" w:rsidR="00FA232E" w:rsidRPr="003D1EDF" w:rsidRDefault="00FA232E" w:rsidP="00E750D5">
      <w:pPr>
        <w:adjustRightInd w:val="0"/>
        <w:snapToGrid w:val="0"/>
        <w:rPr>
          <w:rFonts w:ascii="標楷體" w:eastAsia="標楷體" w:hAnsi="標楷體"/>
          <w:b/>
          <w:bCs/>
          <w:sz w:val="26"/>
          <w:szCs w:val="26"/>
        </w:rPr>
      </w:pPr>
      <w:r w:rsidRPr="003D1EDF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="008958FC" w:rsidRPr="003D1EDF">
        <w:rPr>
          <w:rFonts w:ascii="標楷體" w:eastAsia="標楷體" w:hAnsi="標楷體" w:hint="eastAsia"/>
          <w:b/>
          <w:bCs/>
          <w:sz w:val="26"/>
          <w:szCs w:val="26"/>
        </w:rPr>
        <w:t xml:space="preserve">  </w:t>
      </w:r>
      <w:r w:rsidRPr="003D1EDF">
        <w:rPr>
          <w:rFonts w:ascii="標楷體" w:eastAsia="標楷體" w:hAnsi="標楷體" w:hint="eastAsia"/>
          <w:b/>
          <w:bCs/>
          <w:sz w:val="26"/>
          <w:szCs w:val="26"/>
        </w:rPr>
        <w:t xml:space="preserve"> 帳號: 018220037548(請註明匯款人姓名)</w:t>
      </w:r>
      <w:r w:rsidR="00CA1D65" w:rsidRPr="003D1EDF">
        <w:rPr>
          <w:rFonts w:ascii="標楷體" w:eastAsia="標楷體" w:hAnsi="標楷體" w:hint="eastAsia"/>
          <w:b/>
          <w:bCs/>
          <w:sz w:val="26"/>
          <w:szCs w:val="26"/>
        </w:rPr>
        <w:t xml:space="preserve">   </w:t>
      </w:r>
      <w:r w:rsidRPr="003D1EDF">
        <w:rPr>
          <w:rFonts w:ascii="標楷體" w:eastAsia="標楷體" w:hAnsi="標楷體" w:hint="eastAsia"/>
          <w:b/>
          <w:bCs/>
          <w:sz w:val="26"/>
          <w:szCs w:val="26"/>
        </w:rPr>
        <w:t xml:space="preserve">戶名：呂建德 </w:t>
      </w:r>
    </w:p>
    <w:p w14:paraId="3E61909B" w14:textId="77777777" w:rsidR="001610F8" w:rsidRPr="003D1EDF" w:rsidRDefault="00FA232E" w:rsidP="00E750D5">
      <w:pPr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3D1EDF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="008958FC" w:rsidRPr="003D1EDF">
        <w:rPr>
          <w:rFonts w:ascii="標楷體" w:eastAsia="標楷體" w:hAnsi="標楷體" w:hint="eastAsia"/>
          <w:bCs/>
          <w:sz w:val="26"/>
          <w:szCs w:val="26"/>
        </w:rPr>
        <w:t xml:space="preserve"> </w:t>
      </w:r>
      <w:r w:rsidR="00CA1D65" w:rsidRPr="003D1EDF">
        <w:rPr>
          <w:rFonts w:ascii="標楷體" w:eastAsia="標楷體" w:hAnsi="標楷體" w:hint="eastAsia"/>
          <w:bCs/>
          <w:sz w:val="26"/>
          <w:szCs w:val="26"/>
        </w:rPr>
        <w:t>4.</w:t>
      </w:r>
      <w:r w:rsidRPr="003D1EDF">
        <w:rPr>
          <w:rFonts w:ascii="標楷體" w:eastAsia="標楷體" w:hAnsi="標楷體" w:hint="eastAsia"/>
          <w:bCs/>
          <w:sz w:val="26"/>
          <w:szCs w:val="26"/>
        </w:rPr>
        <w:t>活動聯絡人 呂建德 0933670776。</w:t>
      </w:r>
    </w:p>
    <w:p w14:paraId="3FF55221" w14:textId="3828B1BB" w:rsidR="001610F8" w:rsidRPr="003D1EDF" w:rsidRDefault="008958FC" w:rsidP="00E750D5">
      <w:pPr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3D1EDF">
        <w:rPr>
          <w:rFonts w:ascii="標楷體" w:eastAsia="標楷體" w:hAnsi="標楷體" w:hint="eastAsia"/>
          <w:bCs/>
          <w:sz w:val="26"/>
          <w:szCs w:val="26"/>
        </w:rPr>
        <w:t>十</w:t>
      </w:r>
      <w:r w:rsidR="001610F8" w:rsidRPr="003D1EDF">
        <w:rPr>
          <w:rFonts w:ascii="標楷體" w:eastAsia="標楷體" w:hAnsi="標楷體" w:hint="eastAsia"/>
          <w:bCs/>
          <w:sz w:val="26"/>
          <w:szCs w:val="26"/>
        </w:rPr>
        <w:t>、</w:t>
      </w:r>
      <w:r w:rsidR="00D71DF4" w:rsidRPr="003D1EDF">
        <w:rPr>
          <w:rFonts w:ascii="標楷體" w:eastAsia="標楷體" w:hAnsi="標楷體" w:hint="eastAsia"/>
          <w:bCs/>
          <w:sz w:val="26"/>
          <w:szCs w:val="26"/>
        </w:rPr>
        <w:t>完成專業進修課程者</w:t>
      </w:r>
      <w:r w:rsidR="00E750D5" w:rsidRPr="003D1EDF">
        <w:rPr>
          <w:rFonts w:ascii="標楷體" w:eastAsia="標楷體" w:hAnsi="標楷體" w:hint="eastAsia"/>
          <w:bCs/>
          <w:sz w:val="26"/>
          <w:szCs w:val="26"/>
        </w:rPr>
        <w:t>,</w:t>
      </w:r>
      <w:r w:rsidR="00D71DF4" w:rsidRPr="003D1EDF">
        <w:rPr>
          <w:rFonts w:ascii="標楷體" w:eastAsia="標楷體" w:hAnsi="標楷體" w:hint="eastAsia"/>
          <w:bCs/>
          <w:sz w:val="26"/>
          <w:szCs w:val="26"/>
        </w:rPr>
        <w:t>將</w:t>
      </w:r>
      <w:r w:rsidR="00E750D5" w:rsidRPr="003D1EDF">
        <w:rPr>
          <w:rFonts w:ascii="標楷體" w:eastAsia="標楷體" w:hAnsi="標楷體" w:hint="eastAsia"/>
          <w:bCs/>
          <w:sz w:val="26"/>
          <w:szCs w:val="26"/>
        </w:rPr>
        <w:t>依實際參加時數報請中華民國慢速壘球協會</w:t>
      </w:r>
      <w:r w:rsidR="00E4633E" w:rsidRPr="003D1EDF">
        <w:rPr>
          <w:rFonts w:ascii="標楷體" w:eastAsia="標楷體" w:hAnsi="標楷體" w:hint="eastAsia"/>
          <w:bCs/>
          <w:sz w:val="26"/>
          <w:szCs w:val="26"/>
        </w:rPr>
        <w:t>備查並</w:t>
      </w:r>
      <w:r w:rsidR="00D71DF4" w:rsidRPr="003D1EDF">
        <w:rPr>
          <w:rFonts w:ascii="標楷體" w:eastAsia="標楷體" w:hAnsi="標楷體" w:hint="eastAsia"/>
          <w:bCs/>
          <w:sz w:val="26"/>
          <w:szCs w:val="26"/>
        </w:rPr>
        <w:t>頒發進修</w:t>
      </w:r>
      <w:proofErr w:type="gramStart"/>
      <w:r w:rsidR="00D71DF4" w:rsidRPr="003D1EDF">
        <w:rPr>
          <w:rFonts w:ascii="標楷體" w:eastAsia="標楷體" w:hAnsi="標楷體" w:hint="eastAsia"/>
          <w:bCs/>
          <w:sz w:val="26"/>
          <w:szCs w:val="26"/>
        </w:rPr>
        <w:t>時數證</w:t>
      </w:r>
      <w:proofErr w:type="gramEnd"/>
      <w:r w:rsidR="00E4633E" w:rsidRPr="003D1EDF">
        <w:rPr>
          <w:rFonts w:ascii="標楷體" w:eastAsia="標楷體" w:hAnsi="標楷體" w:hint="eastAsia"/>
          <w:bCs/>
          <w:sz w:val="26"/>
          <w:szCs w:val="26"/>
        </w:rPr>
        <w:t xml:space="preserve">    </w:t>
      </w:r>
      <w:r w:rsidR="00E4633E" w:rsidRPr="003D1EDF">
        <w:rPr>
          <w:rFonts w:ascii="標楷體" w:eastAsia="標楷體" w:hAnsi="標楷體"/>
          <w:bCs/>
          <w:sz w:val="26"/>
          <w:szCs w:val="26"/>
        </w:rPr>
        <w:br/>
      </w:r>
      <w:r w:rsidR="00E4633E" w:rsidRPr="003D1EDF">
        <w:rPr>
          <w:rFonts w:ascii="標楷體" w:eastAsia="標楷體" w:hAnsi="標楷體" w:hint="eastAsia"/>
          <w:bCs/>
          <w:sz w:val="26"/>
          <w:szCs w:val="26"/>
        </w:rPr>
        <w:t xml:space="preserve">    </w:t>
      </w:r>
      <w:r w:rsidR="00D71DF4" w:rsidRPr="003D1EDF">
        <w:rPr>
          <w:rFonts w:ascii="標楷體" w:eastAsia="標楷體" w:hAnsi="標楷體" w:hint="eastAsia"/>
          <w:bCs/>
          <w:sz w:val="26"/>
          <w:szCs w:val="26"/>
        </w:rPr>
        <w:t>明</w:t>
      </w:r>
    </w:p>
    <w:p w14:paraId="415C869E" w14:textId="77777777" w:rsidR="00920397" w:rsidRPr="003D1EDF" w:rsidRDefault="00E750D5" w:rsidP="00E750D5">
      <w:pPr>
        <w:adjustRightInd w:val="0"/>
        <w:snapToGrid w:val="0"/>
        <w:rPr>
          <w:rFonts w:ascii="標楷體" w:eastAsia="標楷體" w:hAnsi="標楷體"/>
          <w:b/>
          <w:bCs/>
          <w:sz w:val="40"/>
          <w:szCs w:val="40"/>
        </w:rPr>
      </w:pPr>
      <w:r w:rsidRPr="003D1EDF">
        <w:rPr>
          <w:rFonts w:ascii="標楷體" w:eastAsia="標楷體" w:hAnsi="標楷體" w:hint="eastAsia"/>
          <w:b/>
          <w:bCs/>
          <w:sz w:val="40"/>
          <w:szCs w:val="40"/>
        </w:rPr>
        <w:t>辦理依據說明</w:t>
      </w:r>
      <w:r w:rsidR="008958FC" w:rsidRPr="003D1EDF">
        <w:rPr>
          <w:rFonts w:ascii="標楷體" w:eastAsia="標楷體" w:hAnsi="標楷體" w:hint="eastAsia"/>
          <w:b/>
          <w:bCs/>
          <w:sz w:val="40"/>
          <w:szCs w:val="40"/>
        </w:rPr>
        <w:t>：</w:t>
      </w:r>
    </w:p>
    <w:p w14:paraId="15A531F2" w14:textId="77777777" w:rsidR="00920397" w:rsidRPr="003D1EDF" w:rsidRDefault="00920397" w:rsidP="008958FC">
      <w:pPr>
        <w:adjustRightInd w:val="0"/>
        <w:snapToGrid w:val="0"/>
        <w:ind w:left="520" w:hangingChars="200" w:hanging="520"/>
        <w:rPr>
          <w:rFonts w:ascii="標楷體" w:eastAsia="標楷體" w:hAnsi="標楷體"/>
          <w:bCs/>
          <w:sz w:val="26"/>
          <w:szCs w:val="26"/>
        </w:rPr>
      </w:pPr>
      <w:r w:rsidRPr="003D1EDF">
        <w:rPr>
          <w:rFonts w:ascii="標楷體" w:eastAsia="標楷體" w:hAnsi="標楷體" w:hint="eastAsia"/>
          <w:bCs/>
          <w:sz w:val="26"/>
          <w:szCs w:val="26"/>
        </w:rPr>
        <w:t>一</w:t>
      </w:r>
      <w:r w:rsidR="008958FC" w:rsidRPr="003D1EDF">
        <w:rPr>
          <w:rFonts w:ascii="標楷體" w:eastAsia="標楷體" w:hAnsi="標楷體" w:hint="eastAsia"/>
          <w:bCs/>
          <w:sz w:val="26"/>
          <w:szCs w:val="26"/>
        </w:rPr>
        <w:t>、</w:t>
      </w:r>
      <w:r w:rsidRPr="003D1EDF">
        <w:rPr>
          <w:rFonts w:ascii="標楷體" w:eastAsia="標楷體" w:hAnsi="標楷體" w:hint="eastAsia"/>
          <w:bCs/>
          <w:sz w:val="26"/>
          <w:szCs w:val="26"/>
        </w:rPr>
        <w:t>第1項：教練（裁判）證有效期間為4年，經參加專業進修課程累計達48小時，並每年至少6小時者，於效期屆滿3個月前至6個月內之</w:t>
      </w:r>
      <w:proofErr w:type="gramStart"/>
      <w:r w:rsidRPr="003D1EDF">
        <w:rPr>
          <w:rFonts w:ascii="標楷體" w:eastAsia="標楷體" w:hAnsi="標楷體" w:hint="eastAsia"/>
          <w:bCs/>
          <w:sz w:val="26"/>
          <w:szCs w:val="26"/>
        </w:rPr>
        <w:t>期間，</w:t>
      </w:r>
      <w:proofErr w:type="gramEnd"/>
      <w:r w:rsidRPr="003D1EDF">
        <w:rPr>
          <w:rFonts w:ascii="標楷體" w:eastAsia="標楷體" w:hAnsi="標楷體" w:hint="eastAsia"/>
          <w:bCs/>
          <w:sz w:val="26"/>
          <w:szCs w:val="26"/>
        </w:rPr>
        <w:t>得向特定體育團體申請教練（裁判）證效期之展延，每次展</w:t>
      </w:r>
      <w:proofErr w:type="gramStart"/>
      <w:r w:rsidRPr="003D1EDF">
        <w:rPr>
          <w:rFonts w:ascii="標楷體" w:eastAsia="標楷體" w:hAnsi="標楷體" w:hint="eastAsia"/>
          <w:bCs/>
          <w:sz w:val="26"/>
          <w:szCs w:val="26"/>
        </w:rPr>
        <w:t>延期間為4年</w:t>
      </w:r>
      <w:proofErr w:type="gramEnd"/>
      <w:r w:rsidRPr="003D1EDF"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7D79BC85" w14:textId="77777777" w:rsidR="00920397" w:rsidRPr="003D1EDF" w:rsidRDefault="00920397" w:rsidP="008958FC">
      <w:pPr>
        <w:adjustRightInd w:val="0"/>
        <w:snapToGrid w:val="0"/>
        <w:ind w:left="520" w:hangingChars="200" w:hanging="520"/>
        <w:rPr>
          <w:rFonts w:ascii="標楷體" w:eastAsia="標楷體" w:hAnsi="標楷體"/>
          <w:bCs/>
          <w:sz w:val="26"/>
          <w:szCs w:val="26"/>
        </w:rPr>
      </w:pPr>
      <w:r w:rsidRPr="003D1EDF">
        <w:rPr>
          <w:rFonts w:ascii="標楷體" w:eastAsia="標楷體" w:hAnsi="標楷體" w:hint="eastAsia"/>
          <w:bCs/>
          <w:sz w:val="26"/>
          <w:szCs w:val="26"/>
        </w:rPr>
        <w:t>二</w:t>
      </w:r>
      <w:r w:rsidR="008958FC" w:rsidRPr="003D1EDF">
        <w:rPr>
          <w:rFonts w:ascii="標楷體" w:eastAsia="標楷體" w:hAnsi="標楷體" w:hint="eastAsia"/>
          <w:bCs/>
          <w:sz w:val="26"/>
          <w:szCs w:val="26"/>
        </w:rPr>
        <w:t>、</w:t>
      </w:r>
      <w:r w:rsidRPr="003D1EDF">
        <w:rPr>
          <w:rFonts w:ascii="標楷體" w:eastAsia="標楷體" w:hAnsi="標楷體" w:hint="eastAsia"/>
          <w:bCs/>
          <w:sz w:val="26"/>
          <w:szCs w:val="26"/>
        </w:rPr>
        <w:t>第3項：發生天災、</w:t>
      </w:r>
      <w:proofErr w:type="gramStart"/>
      <w:r w:rsidRPr="003D1EDF">
        <w:rPr>
          <w:rFonts w:ascii="標楷體" w:eastAsia="標楷體" w:hAnsi="標楷體" w:hint="eastAsia"/>
          <w:bCs/>
          <w:sz w:val="26"/>
          <w:szCs w:val="26"/>
        </w:rPr>
        <w:t>疫情等</w:t>
      </w:r>
      <w:proofErr w:type="gramEnd"/>
      <w:r w:rsidRPr="003D1EDF">
        <w:rPr>
          <w:rFonts w:ascii="標楷體" w:eastAsia="標楷體" w:hAnsi="標楷體" w:hint="eastAsia"/>
          <w:bCs/>
          <w:sz w:val="26"/>
          <w:szCs w:val="26"/>
        </w:rPr>
        <w:t>不可抗力事故者，教育部得視情形展延教練（裁判）證之有效期間；其範圍、內容及相關措施，由教育部公告之。</w:t>
      </w:r>
    </w:p>
    <w:p w14:paraId="42422F94" w14:textId="77777777" w:rsidR="008958FC" w:rsidRPr="003D1EDF" w:rsidRDefault="00920397" w:rsidP="00E750D5">
      <w:pPr>
        <w:adjustRightInd w:val="0"/>
        <w:snapToGrid w:val="0"/>
        <w:rPr>
          <w:rFonts w:ascii="標楷體" w:eastAsia="標楷體" w:hAnsi="標楷體"/>
        </w:rPr>
      </w:pPr>
      <w:r w:rsidRPr="003D1EDF">
        <w:rPr>
          <w:rFonts w:ascii="標楷體" w:eastAsia="標楷體" w:hAnsi="標楷體" w:hint="eastAsia"/>
          <w:b/>
          <w:bCs/>
          <w:sz w:val="40"/>
          <w:szCs w:val="40"/>
        </w:rPr>
        <w:t>目前公告</w:t>
      </w:r>
      <w:r w:rsidR="008958FC" w:rsidRPr="003D1EDF">
        <w:rPr>
          <w:rFonts w:ascii="標楷體" w:eastAsia="標楷體" w:hAnsi="標楷體" w:hint="eastAsia"/>
          <w:b/>
          <w:bCs/>
          <w:sz w:val="40"/>
          <w:szCs w:val="40"/>
        </w:rPr>
        <w:t>：</w:t>
      </w:r>
      <w:r w:rsidR="00DD2F63" w:rsidRPr="003D1EDF">
        <w:rPr>
          <w:rFonts w:ascii="標楷體" w:eastAsia="標楷體" w:hAnsi="標楷體" w:hint="eastAsia"/>
        </w:rPr>
        <w:t xml:space="preserve"> </w:t>
      </w:r>
    </w:p>
    <w:p w14:paraId="002824F3" w14:textId="77777777" w:rsidR="00074FD1" w:rsidRPr="003D1EDF" w:rsidRDefault="00DD2F63" w:rsidP="00E750D5">
      <w:pPr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3D1EDF">
        <w:rPr>
          <w:rFonts w:ascii="標楷體" w:eastAsia="標楷體" w:hAnsi="標楷體" w:hint="eastAsia"/>
          <w:bCs/>
          <w:sz w:val="26"/>
          <w:szCs w:val="26"/>
        </w:rPr>
        <w:t>因應嚴重特殊傳染性肺炎（COVID-19）</w:t>
      </w:r>
      <w:proofErr w:type="gramStart"/>
      <w:r w:rsidRPr="003D1EDF">
        <w:rPr>
          <w:rFonts w:ascii="標楷體" w:eastAsia="標楷體" w:hAnsi="標楷體" w:hint="eastAsia"/>
          <w:bCs/>
          <w:sz w:val="26"/>
          <w:szCs w:val="26"/>
        </w:rPr>
        <w:t>疫</w:t>
      </w:r>
      <w:proofErr w:type="gramEnd"/>
      <w:r w:rsidRPr="003D1EDF">
        <w:rPr>
          <w:rFonts w:ascii="標楷體" w:eastAsia="標楷體" w:hAnsi="標楷體" w:hint="eastAsia"/>
          <w:bCs/>
          <w:sz w:val="26"/>
          <w:szCs w:val="26"/>
        </w:rPr>
        <w:t>情，為維護持有特定體育團體發給之各級運動教練、運動裁判證者權益</w:t>
      </w:r>
      <w:r w:rsidR="00920397" w:rsidRPr="003D1EDF">
        <w:rPr>
          <w:rFonts w:ascii="標楷體" w:eastAsia="標楷體" w:hAnsi="標楷體" w:hint="eastAsia"/>
          <w:bCs/>
          <w:sz w:val="26"/>
          <w:szCs w:val="26"/>
        </w:rPr>
        <w:t>凡於107年5月30日至110年12月31日期間取得教練（裁判）者，未及完成原定效期之展延所需4年累計48小時及每年至少6小時專業進修時數者，其教練裁判證效期統一展延至114年12月31日</w:t>
      </w:r>
      <w:r w:rsidR="008958FC" w:rsidRPr="003D1EDF"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1F1E2C23" w14:textId="77777777" w:rsidR="008958FC" w:rsidRPr="003D1EDF" w:rsidRDefault="00CA1D65" w:rsidP="00CA1D65">
      <w:pPr>
        <w:adjustRightInd w:val="0"/>
        <w:snapToGrid w:val="0"/>
        <w:rPr>
          <w:rFonts w:ascii="標楷體" w:eastAsia="標楷體" w:hAnsi="標楷體"/>
          <w:sz w:val="36"/>
          <w:szCs w:val="36"/>
        </w:rPr>
      </w:pPr>
      <w:r w:rsidRPr="003D1EDF">
        <w:rPr>
          <w:rFonts w:ascii="標楷體" w:eastAsia="標楷體" w:hAnsi="標楷體" w:hint="eastAsia"/>
          <w:sz w:val="36"/>
          <w:szCs w:val="36"/>
        </w:rPr>
        <w:t xml:space="preserve">               </w:t>
      </w:r>
    </w:p>
    <w:p w14:paraId="638FF47C" w14:textId="77777777" w:rsidR="008958FC" w:rsidRPr="003D1EDF" w:rsidRDefault="008958FC" w:rsidP="008958FC">
      <w:pPr>
        <w:adjustRightInd w:val="0"/>
        <w:snapToGrid w:val="0"/>
        <w:jc w:val="center"/>
        <w:rPr>
          <w:rFonts w:ascii="標楷體" w:eastAsia="標楷體" w:hAnsi="標楷體"/>
          <w:sz w:val="96"/>
          <w:szCs w:val="96"/>
        </w:rPr>
      </w:pPr>
    </w:p>
    <w:p w14:paraId="21826455" w14:textId="341E541D" w:rsidR="008958FC" w:rsidRPr="00A44E95" w:rsidRDefault="00CA1D65" w:rsidP="00E4633E">
      <w:pPr>
        <w:adjustRightInd w:val="0"/>
        <w:snapToGrid w:val="0"/>
        <w:jc w:val="center"/>
        <w:rPr>
          <w:rFonts w:ascii="標楷體" w:eastAsia="標楷體" w:hAnsi="標楷體"/>
          <w:color w:val="002060"/>
          <w:sz w:val="72"/>
          <w:szCs w:val="72"/>
        </w:rPr>
      </w:pPr>
      <w:r w:rsidRPr="00A44E95">
        <w:rPr>
          <w:rFonts w:ascii="標楷體" w:eastAsia="標楷體" w:hAnsi="標楷體" w:hint="eastAsia"/>
          <w:color w:val="002060"/>
          <w:sz w:val="96"/>
          <w:szCs w:val="96"/>
        </w:rPr>
        <w:t xml:space="preserve">主任委員 </w:t>
      </w:r>
      <w:r w:rsidRPr="00A44E95">
        <w:rPr>
          <w:rFonts w:ascii="標楷體" w:eastAsia="標楷體" w:hAnsi="標楷體" w:hint="eastAsia"/>
          <w:color w:val="002060"/>
          <w:sz w:val="72"/>
          <w:szCs w:val="72"/>
        </w:rPr>
        <w:t>曾</w:t>
      </w:r>
      <w:r w:rsidR="00A44E95" w:rsidRPr="00A44E95">
        <w:rPr>
          <w:rFonts w:ascii="標楷體" w:eastAsia="標楷體" w:hAnsi="標楷體" w:hint="eastAsia"/>
          <w:color w:val="002060"/>
          <w:sz w:val="72"/>
          <w:szCs w:val="72"/>
        </w:rPr>
        <w:t>之婕</w:t>
      </w:r>
    </w:p>
    <w:p w14:paraId="38197628" w14:textId="77777777" w:rsidR="00E4633E" w:rsidRPr="003D1EDF" w:rsidRDefault="00E4633E" w:rsidP="00074FD1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224FE699" w14:textId="31467F04" w:rsidR="00074FD1" w:rsidRPr="003D1EDF" w:rsidRDefault="00074FD1" w:rsidP="00074FD1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3D1EDF">
        <w:rPr>
          <w:rFonts w:ascii="標楷體" w:eastAsia="標楷體" w:hAnsi="標楷體"/>
          <w:sz w:val="36"/>
          <w:szCs w:val="36"/>
        </w:rPr>
        <w:lastRenderedPageBreak/>
        <w:t>11</w:t>
      </w:r>
      <w:r w:rsidR="00CB27F4">
        <w:rPr>
          <w:rFonts w:ascii="標楷體" w:eastAsia="標楷體" w:hAnsi="標楷體" w:hint="eastAsia"/>
          <w:sz w:val="36"/>
          <w:szCs w:val="36"/>
        </w:rPr>
        <w:t>3</w:t>
      </w:r>
      <w:r w:rsidRPr="003D1EDF">
        <w:rPr>
          <w:rFonts w:ascii="標楷體" w:eastAsia="標楷體" w:hAnsi="標楷體" w:hint="eastAsia"/>
          <w:sz w:val="36"/>
          <w:szCs w:val="36"/>
        </w:rPr>
        <w:t>年</w:t>
      </w:r>
      <w:proofErr w:type="gramStart"/>
      <w:r w:rsidRPr="003D1EDF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3D1EDF">
        <w:rPr>
          <w:rFonts w:ascii="標楷體" w:eastAsia="標楷體" w:hAnsi="標楷體" w:hint="eastAsia"/>
          <w:sz w:val="36"/>
          <w:szCs w:val="36"/>
        </w:rPr>
        <w:t>南市體育總會</w:t>
      </w:r>
      <w:r w:rsidR="008958FC" w:rsidRPr="003D1EDF">
        <w:rPr>
          <w:rFonts w:ascii="標楷體" w:eastAsia="標楷體" w:hAnsi="標楷體" w:hint="eastAsia"/>
          <w:sz w:val="36"/>
          <w:szCs w:val="36"/>
        </w:rPr>
        <w:t>A、</w:t>
      </w:r>
      <w:r w:rsidRPr="003D1EDF">
        <w:rPr>
          <w:rFonts w:ascii="標楷體" w:eastAsia="標楷體" w:hAnsi="標楷體"/>
          <w:sz w:val="36"/>
          <w:szCs w:val="36"/>
        </w:rPr>
        <w:t>B</w:t>
      </w:r>
      <w:r w:rsidR="008958FC" w:rsidRPr="003D1EDF">
        <w:rPr>
          <w:rFonts w:ascii="標楷體" w:eastAsia="標楷體" w:hAnsi="標楷體" w:hint="eastAsia"/>
          <w:sz w:val="36"/>
          <w:szCs w:val="36"/>
        </w:rPr>
        <w:t>及</w:t>
      </w:r>
      <w:r w:rsidRPr="003D1EDF">
        <w:rPr>
          <w:rFonts w:ascii="標楷體" w:eastAsia="標楷體" w:hAnsi="標楷體"/>
          <w:sz w:val="36"/>
          <w:szCs w:val="36"/>
        </w:rPr>
        <w:t>C</w:t>
      </w:r>
      <w:proofErr w:type="gramStart"/>
      <w:r w:rsidRPr="003D1EDF">
        <w:rPr>
          <w:rFonts w:ascii="標楷體" w:eastAsia="標楷體" w:hAnsi="標楷體" w:hint="eastAsia"/>
          <w:sz w:val="36"/>
          <w:szCs w:val="36"/>
        </w:rPr>
        <w:t>級慢速</w:t>
      </w:r>
      <w:proofErr w:type="gramEnd"/>
      <w:r w:rsidRPr="003D1EDF">
        <w:rPr>
          <w:rFonts w:ascii="標楷體" w:eastAsia="標楷體" w:hAnsi="標楷體" w:hint="eastAsia"/>
          <w:sz w:val="36"/>
          <w:szCs w:val="36"/>
        </w:rPr>
        <w:t>壘球</w:t>
      </w:r>
    </w:p>
    <w:p w14:paraId="6E4E4DA0" w14:textId="77777777" w:rsidR="00074FD1" w:rsidRPr="003D1EDF" w:rsidRDefault="00074FD1" w:rsidP="00074FD1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  <w:r w:rsidRPr="003D1EDF">
        <w:rPr>
          <w:rFonts w:ascii="標楷體" w:eastAsia="標楷體" w:hAnsi="標楷體" w:hint="eastAsia"/>
          <w:b/>
          <w:sz w:val="36"/>
          <w:szCs w:val="36"/>
        </w:rPr>
        <w:t>裁判</w:t>
      </w:r>
      <w:r w:rsidRPr="003D1EDF">
        <w:rPr>
          <w:rFonts w:ascii="新細明體" w:hAnsi="新細明體" w:hint="eastAsia"/>
          <w:b/>
          <w:sz w:val="36"/>
          <w:szCs w:val="36"/>
        </w:rPr>
        <w:t>、</w:t>
      </w:r>
      <w:r w:rsidRPr="003D1EDF">
        <w:rPr>
          <w:rFonts w:ascii="標楷體" w:eastAsia="標楷體" w:hAnsi="標楷體" w:hint="eastAsia"/>
          <w:b/>
          <w:sz w:val="36"/>
          <w:szCs w:val="36"/>
        </w:rPr>
        <w:t>教練</w:t>
      </w:r>
      <w:r w:rsidRPr="003D1EDF">
        <w:rPr>
          <w:rFonts w:ascii="標楷體" w:eastAsia="標楷體" w:hAnsi="標楷體" w:hint="eastAsia"/>
          <w:bCs/>
          <w:sz w:val="36"/>
          <w:szCs w:val="36"/>
        </w:rPr>
        <w:t>專業進修課程</w:t>
      </w:r>
      <w:r w:rsidRPr="003D1EDF">
        <w:rPr>
          <w:rFonts w:ascii="標楷體" w:eastAsia="標楷體" w:hAnsi="標楷體" w:hint="eastAsia"/>
          <w:sz w:val="36"/>
          <w:szCs w:val="36"/>
        </w:rPr>
        <w:t>報名表</w:t>
      </w:r>
    </w:p>
    <w:tbl>
      <w:tblPr>
        <w:tblW w:w="5091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0"/>
        <w:gridCol w:w="2793"/>
        <w:gridCol w:w="5603"/>
      </w:tblGrid>
      <w:tr w:rsidR="003D1EDF" w:rsidRPr="003D1EDF" w14:paraId="615BD546" w14:textId="77777777" w:rsidTr="00647D51">
        <w:trPr>
          <w:trHeight w:val="525"/>
          <w:jc w:val="center"/>
        </w:trPr>
        <w:tc>
          <w:tcPr>
            <w:tcW w:w="114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4EF5B" w14:textId="77777777" w:rsidR="00074FD1" w:rsidRPr="003D1EDF" w:rsidRDefault="00074FD1" w:rsidP="003033D2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3D1ED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姓　　名</w:t>
            </w:r>
          </w:p>
        </w:tc>
        <w:tc>
          <w:tcPr>
            <w:tcW w:w="128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F5631" w14:textId="77777777" w:rsidR="00074FD1" w:rsidRPr="003D1EDF" w:rsidRDefault="00074FD1" w:rsidP="003033D2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3D1ED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出生年月日</w:t>
            </w:r>
          </w:p>
        </w:tc>
        <w:tc>
          <w:tcPr>
            <w:tcW w:w="2576" w:type="pct"/>
            <w:tcBorders>
              <w:top w:val="thinThickSmallGap" w:sz="24" w:space="0" w:color="auto"/>
              <w:left w:val="nil"/>
              <w:bottom w:val="single" w:sz="4" w:space="0" w:color="auto"/>
              <w:right w:val="thickThinSmallGap" w:sz="24" w:space="0" w:color="auto"/>
            </w:tcBorders>
            <w:noWrap/>
            <w:vAlign w:val="center"/>
          </w:tcPr>
          <w:p w14:paraId="517A715D" w14:textId="77777777" w:rsidR="00074FD1" w:rsidRPr="003D1EDF" w:rsidRDefault="00074FD1" w:rsidP="003033D2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3D1ED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身分證字號</w:t>
            </w:r>
          </w:p>
        </w:tc>
      </w:tr>
      <w:tr w:rsidR="003D1EDF" w:rsidRPr="003D1EDF" w14:paraId="3C59C2AE" w14:textId="77777777" w:rsidTr="00647D51">
        <w:trPr>
          <w:trHeight w:val="525"/>
          <w:jc w:val="center"/>
        </w:trPr>
        <w:tc>
          <w:tcPr>
            <w:tcW w:w="114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1CC21" w14:textId="77777777" w:rsidR="00074FD1" w:rsidRPr="003D1EDF" w:rsidRDefault="00074FD1" w:rsidP="003033D2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0BE78" w14:textId="77777777" w:rsidR="00074FD1" w:rsidRPr="003D1EDF" w:rsidRDefault="00074FD1" w:rsidP="003033D2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2576" w:type="pct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noWrap/>
            <w:vAlign w:val="center"/>
          </w:tcPr>
          <w:p w14:paraId="2727C914" w14:textId="77777777" w:rsidR="00074FD1" w:rsidRPr="003D1EDF" w:rsidRDefault="00074FD1" w:rsidP="003033D2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E73FF7" w:rsidRPr="003D1EDF" w14:paraId="0AD0C03F" w14:textId="77777777" w:rsidTr="00E73FF7">
        <w:trPr>
          <w:cantSplit/>
          <w:trHeight w:val="525"/>
          <w:jc w:val="center"/>
        </w:trPr>
        <w:tc>
          <w:tcPr>
            <w:tcW w:w="114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E72D0" w14:textId="77777777" w:rsidR="00E73FF7" w:rsidRPr="003D1EDF" w:rsidRDefault="00E73FF7" w:rsidP="003033D2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3D1ED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報名級別</w:t>
            </w:r>
          </w:p>
        </w:tc>
        <w:tc>
          <w:tcPr>
            <w:tcW w:w="3860" w:type="pct"/>
            <w:gridSpan w:val="2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noWrap/>
            <w:vAlign w:val="center"/>
          </w:tcPr>
          <w:p w14:paraId="6CFB96B0" w14:textId="6C7742B0" w:rsidR="00E73FF7" w:rsidRPr="003D1EDF" w:rsidRDefault="00E73FF7" w:rsidP="00E73FF7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3D1ED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□A級 □</w:t>
            </w:r>
            <w:r w:rsidRPr="003D1EDF">
              <w:rPr>
                <w:rFonts w:ascii="標楷體" w:eastAsia="標楷體" w:hAnsi="標楷體"/>
                <w:kern w:val="0"/>
                <w:sz w:val="26"/>
                <w:szCs w:val="26"/>
              </w:rPr>
              <w:t>B</w:t>
            </w:r>
            <w:r w:rsidRPr="003D1ED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級</w:t>
            </w:r>
            <w:r w:rsidRPr="003D1EDF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</w:t>
            </w:r>
            <w:r w:rsidRPr="003D1ED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</w:t>
            </w:r>
            <w:r w:rsidRPr="003D1EDF">
              <w:rPr>
                <w:rFonts w:ascii="標楷體" w:eastAsia="標楷體" w:hAnsi="標楷體"/>
                <w:kern w:val="0"/>
                <w:sz w:val="26"/>
                <w:szCs w:val="26"/>
              </w:rPr>
              <w:t>C</w:t>
            </w:r>
            <w:r w:rsidRPr="003D1ED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級</w:t>
            </w:r>
          </w:p>
        </w:tc>
      </w:tr>
      <w:tr w:rsidR="00E73FF7" w:rsidRPr="003D1EDF" w14:paraId="0CF1C4AB" w14:textId="77777777" w:rsidTr="00E73FF7">
        <w:trPr>
          <w:cantSplit/>
          <w:trHeight w:val="525"/>
          <w:jc w:val="center"/>
        </w:trPr>
        <w:tc>
          <w:tcPr>
            <w:tcW w:w="114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BF05B" w14:textId="77777777" w:rsidR="00E73FF7" w:rsidRPr="003D1EDF" w:rsidRDefault="00E73FF7" w:rsidP="003033D2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3D1ED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報名項目</w:t>
            </w:r>
          </w:p>
        </w:tc>
        <w:tc>
          <w:tcPr>
            <w:tcW w:w="3860" w:type="pct"/>
            <w:gridSpan w:val="2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noWrap/>
            <w:vAlign w:val="center"/>
          </w:tcPr>
          <w:p w14:paraId="600A79DC" w14:textId="4E94D44C" w:rsidR="00E73FF7" w:rsidRPr="003D1EDF" w:rsidRDefault="00E73FF7" w:rsidP="003033D2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3D1ED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□裁判</w:t>
            </w:r>
            <w:r w:rsidRPr="003D1EDF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</w:t>
            </w:r>
            <w:r w:rsidRPr="003D1ED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□教練</w:t>
            </w:r>
          </w:p>
        </w:tc>
      </w:tr>
      <w:tr w:rsidR="00E73FF7" w:rsidRPr="003D1EDF" w14:paraId="1782DA28" w14:textId="77777777" w:rsidTr="00E73FF7">
        <w:trPr>
          <w:cantSplit/>
          <w:trHeight w:val="525"/>
          <w:jc w:val="center"/>
        </w:trPr>
        <w:tc>
          <w:tcPr>
            <w:tcW w:w="114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27C22" w14:textId="77777777" w:rsidR="00E73FF7" w:rsidRPr="003D1EDF" w:rsidRDefault="00E73FF7" w:rsidP="00647D51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3D1ED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用餐</w:t>
            </w:r>
          </w:p>
        </w:tc>
        <w:tc>
          <w:tcPr>
            <w:tcW w:w="3860" w:type="pct"/>
            <w:gridSpan w:val="2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noWrap/>
            <w:vAlign w:val="center"/>
          </w:tcPr>
          <w:p w14:paraId="40F87A91" w14:textId="5E8CFB25" w:rsidR="00E73FF7" w:rsidRPr="003D1EDF" w:rsidRDefault="00E73FF7" w:rsidP="00647D51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proofErr w:type="gramStart"/>
            <w:r w:rsidRPr="003D1ED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□葷食</w:t>
            </w:r>
            <w:proofErr w:type="gramEnd"/>
            <w:r w:rsidRPr="003D1EDF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</w:t>
            </w:r>
            <w:r w:rsidRPr="003D1ED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□素食</w:t>
            </w:r>
          </w:p>
        </w:tc>
      </w:tr>
      <w:tr w:rsidR="00E73FF7" w:rsidRPr="003D1EDF" w14:paraId="4AA60D84" w14:textId="77777777" w:rsidTr="00E73FF7">
        <w:trPr>
          <w:cantSplit/>
          <w:trHeight w:val="525"/>
          <w:jc w:val="center"/>
        </w:trPr>
        <w:tc>
          <w:tcPr>
            <w:tcW w:w="114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7DCF8" w14:textId="77777777" w:rsidR="00E73FF7" w:rsidRPr="003D1EDF" w:rsidRDefault="00E73FF7" w:rsidP="00647D51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3D1EDF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行動電話</w:t>
            </w:r>
          </w:p>
        </w:tc>
        <w:tc>
          <w:tcPr>
            <w:tcW w:w="3860" w:type="pct"/>
            <w:gridSpan w:val="2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noWrap/>
            <w:vAlign w:val="center"/>
          </w:tcPr>
          <w:p w14:paraId="29C6CCA8" w14:textId="77777777" w:rsidR="00E73FF7" w:rsidRPr="003D1EDF" w:rsidRDefault="00E73FF7" w:rsidP="00647D51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E73FF7" w:rsidRPr="003D1EDF" w14:paraId="337F851F" w14:textId="77777777" w:rsidTr="00E73FF7">
        <w:trPr>
          <w:cantSplit/>
          <w:trHeight w:val="525"/>
          <w:jc w:val="center"/>
        </w:trPr>
        <w:tc>
          <w:tcPr>
            <w:tcW w:w="114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15B8A" w14:textId="77777777" w:rsidR="00E73FF7" w:rsidRPr="003D1EDF" w:rsidRDefault="00E73FF7" w:rsidP="00647D51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3D1ED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住家電話</w:t>
            </w:r>
          </w:p>
        </w:tc>
        <w:tc>
          <w:tcPr>
            <w:tcW w:w="3860" w:type="pct"/>
            <w:gridSpan w:val="2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noWrap/>
            <w:vAlign w:val="center"/>
          </w:tcPr>
          <w:p w14:paraId="3C4EBB98" w14:textId="77777777" w:rsidR="00E73FF7" w:rsidRPr="003D1EDF" w:rsidRDefault="00E73FF7" w:rsidP="00647D51">
            <w:pPr>
              <w:widowControl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3D1EDF" w:rsidRPr="003D1EDF" w14:paraId="0F0E064B" w14:textId="77777777" w:rsidTr="003033D2">
        <w:trPr>
          <w:trHeight w:val="525"/>
          <w:jc w:val="center"/>
        </w:trPr>
        <w:tc>
          <w:tcPr>
            <w:tcW w:w="114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2B401" w14:textId="77777777" w:rsidR="00647D51" w:rsidRPr="003D1EDF" w:rsidRDefault="00647D51" w:rsidP="00647D51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3D1EDF">
              <w:rPr>
                <w:rFonts w:ascii="標楷體" w:eastAsia="標楷體" w:hAnsi="標楷體"/>
                <w:kern w:val="0"/>
                <w:sz w:val="26"/>
                <w:szCs w:val="26"/>
              </w:rPr>
              <w:t>E-mail</w:t>
            </w:r>
          </w:p>
        </w:tc>
        <w:tc>
          <w:tcPr>
            <w:tcW w:w="38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noWrap/>
            <w:vAlign w:val="center"/>
          </w:tcPr>
          <w:p w14:paraId="5460579D" w14:textId="77777777" w:rsidR="00647D51" w:rsidRPr="003D1EDF" w:rsidRDefault="00647D51" w:rsidP="00647D51">
            <w:pPr>
              <w:widowControl/>
              <w:ind w:leftChars="50" w:left="120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3D1EDF" w:rsidRPr="003D1EDF" w14:paraId="7249B328" w14:textId="77777777" w:rsidTr="003033D2">
        <w:trPr>
          <w:trHeight w:val="525"/>
          <w:jc w:val="center"/>
        </w:trPr>
        <w:tc>
          <w:tcPr>
            <w:tcW w:w="114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42013" w14:textId="77777777" w:rsidR="00647D51" w:rsidRPr="003D1EDF" w:rsidRDefault="00647D51" w:rsidP="00647D51">
            <w:pPr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3D1EDF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通訊地址</w:t>
            </w:r>
          </w:p>
        </w:tc>
        <w:tc>
          <w:tcPr>
            <w:tcW w:w="38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noWrap/>
            <w:vAlign w:val="center"/>
          </w:tcPr>
          <w:p w14:paraId="271F2E8E" w14:textId="77777777" w:rsidR="00647D51" w:rsidRPr="003D1EDF" w:rsidRDefault="00647D51" w:rsidP="00647D51">
            <w:pPr>
              <w:widowControl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3D1EDF">
              <w:rPr>
                <w:rFonts w:ascii="Times New Roman" w:hAnsi="Times New Roman" w:hint="eastAsia"/>
                <w:kern w:val="0"/>
                <w:sz w:val="26"/>
                <w:szCs w:val="26"/>
              </w:rPr>
              <w:t xml:space="preserve">     </w:t>
            </w:r>
            <w:r w:rsidRPr="003D1EDF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  </w:t>
            </w:r>
            <w:r w:rsidRPr="003D1EDF">
              <w:rPr>
                <w:rFonts w:ascii="標楷體" w:eastAsia="標楷體" w:hAnsi="標楷體"/>
                <w:kern w:val="0"/>
                <w:sz w:val="20"/>
                <w:szCs w:val="24"/>
              </w:rPr>
              <w:fldChar w:fldCharType="begin"/>
            </w:r>
            <w:r w:rsidRPr="003D1EDF">
              <w:rPr>
                <w:rFonts w:ascii="標楷體" w:eastAsia="標楷體" w:hAnsi="標楷體"/>
                <w:kern w:val="0"/>
                <w:sz w:val="20"/>
                <w:szCs w:val="24"/>
              </w:rPr>
              <w:instrText>eq \o(\s\up 10(</w:instrText>
            </w:r>
            <w:r w:rsidRPr="003D1EDF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instrText xml:space="preserve">縣　</w:instrText>
            </w:r>
            <w:r w:rsidRPr="003D1EDF">
              <w:rPr>
                <w:rFonts w:ascii="標楷體" w:eastAsia="標楷體" w:hAnsi="標楷體"/>
                <w:kern w:val="0"/>
                <w:sz w:val="20"/>
                <w:szCs w:val="24"/>
              </w:rPr>
              <w:instrText>),\s\do 4(</w:instrText>
            </w:r>
            <w:r w:rsidRPr="003D1EDF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instrText xml:space="preserve">　市</w:instrText>
            </w:r>
            <w:r w:rsidRPr="003D1EDF">
              <w:rPr>
                <w:rFonts w:ascii="標楷體" w:eastAsia="標楷體" w:hAnsi="標楷體"/>
                <w:kern w:val="0"/>
                <w:sz w:val="20"/>
                <w:szCs w:val="24"/>
              </w:rPr>
              <w:instrText>))</w:instrText>
            </w:r>
            <w:r w:rsidRPr="003D1EDF">
              <w:rPr>
                <w:rFonts w:ascii="標楷體" w:eastAsia="標楷體" w:hAnsi="標楷體"/>
                <w:kern w:val="0"/>
                <w:sz w:val="20"/>
                <w:szCs w:val="24"/>
              </w:rPr>
              <w:fldChar w:fldCharType="end"/>
            </w:r>
            <w:r w:rsidRPr="003D1EDF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  </w:t>
            </w:r>
            <w:r w:rsidRPr="003D1EDF">
              <w:rPr>
                <w:rFonts w:ascii="標楷體" w:eastAsia="標楷體" w:hAnsi="標楷體"/>
                <w:kern w:val="0"/>
                <w:sz w:val="26"/>
                <w:szCs w:val="26"/>
              </w:rPr>
              <w:fldChar w:fldCharType="begin"/>
            </w:r>
            <w:r w:rsidRPr="003D1EDF">
              <w:rPr>
                <w:rFonts w:ascii="標楷體" w:eastAsia="標楷體" w:hAnsi="標楷體"/>
                <w:kern w:val="0"/>
                <w:sz w:val="26"/>
                <w:szCs w:val="26"/>
              </w:rPr>
              <w:instrText>eq \o(\s\up 10(</w:instrText>
            </w:r>
            <w:r w:rsidRPr="003D1EDF">
              <w:rPr>
                <w:rFonts w:ascii="標楷體" w:eastAsia="標楷體" w:hAnsi="標楷體" w:hint="eastAsia"/>
                <w:kern w:val="0"/>
                <w:sz w:val="20"/>
                <w:szCs w:val="26"/>
              </w:rPr>
              <w:instrText>鄉鎮</w:instrText>
            </w:r>
            <w:r w:rsidRPr="003D1EDF">
              <w:rPr>
                <w:rFonts w:ascii="標楷體" w:eastAsia="標楷體" w:hAnsi="標楷體"/>
                <w:kern w:val="0"/>
                <w:sz w:val="26"/>
                <w:szCs w:val="26"/>
              </w:rPr>
              <w:instrText>),\s\do 4(</w:instrText>
            </w:r>
            <w:r w:rsidRPr="003D1EDF">
              <w:rPr>
                <w:rFonts w:ascii="標楷體" w:eastAsia="標楷體" w:hAnsi="標楷體" w:hint="eastAsia"/>
                <w:kern w:val="0"/>
                <w:sz w:val="20"/>
                <w:szCs w:val="26"/>
              </w:rPr>
              <w:instrText>市區</w:instrText>
            </w:r>
            <w:r w:rsidRPr="003D1EDF">
              <w:rPr>
                <w:rFonts w:ascii="標楷體" w:eastAsia="標楷體" w:hAnsi="標楷體"/>
                <w:kern w:val="0"/>
                <w:sz w:val="26"/>
                <w:szCs w:val="26"/>
              </w:rPr>
              <w:instrText>))</w:instrText>
            </w:r>
            <w:r w:rsidRPr="003D1EDF">
              <w:rPr>
                <w:rFonts w:ascii="標楷體" w:eastAsia="標楷體" w:hAnsi="標楷體"/>
                <w:kern w:val="0"/>
                <w:sz w:val="26"/>
                <w:szCs w:val="26"/>
              </w:rPr>
              <w:fldChar w:fldCharType="end"/>
            </w:r>
            <w:r w:rsidRPr="003D1EDF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  </w:t>
            </w:r>
            <w:r w:rsidRPr="003D1EDF">
              <w:rPr>
                <w:rFonts w:ascii="標楷體" w:eastAsia="標楷體" w:hAnsi="標楷體"/>
                <w:kern w:val="0"/>
                <w:sz w:val="20"/>
                <w:szCs w:val="24"/>
              </w:rPr>
              <w:fldChar w:fldCharType="begin"/>
            </w:r>
            <w:r w:rsidRPr="003D1EDF">
              <w:rPr>
                <w:rFonts w:ascii="標楷體" w:eastAsia="標楷體" w:hAnsi="標楷體"/>
                <w:kern w:val="0"/>
                <w:sz w:val="20"/>
                <w:szCs w:val="24"/>
              </w:rPr>
              <w:instrText>eq \o(\s\up 10(</w:instrText>
            </w:r>
            <w:r w:rsidRPr="003D1EDF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instrText xml:space="preserve">村　</w:instrText>
            </w:r>
            <w:r w:rsidRPr="003D1EDF">
              <w:rPr>
                <w:rFonts w:ascii="標楷體" w:eastAsia="標楷體" w:hAnsi="標楷體"/>
                <w:kern w:val="0"/>
                <w:sz w:val="20"/>
                <w:szCs w:val="24"/>
              </w:rPr>
              <w:instrText>),\s\do 4(</w:instrText>
            </w:r>
            <w:r w:rsidRPr="003D1EDF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instrText xml:space="preserve">　里</w:instrText>
            </w:r>
            <w:r w:rsidRPr="003D1EDF">
              <w:rPr>
                <w:rFonts w:ascii="標楷體" w:eastAsia="標楷體" w:hAnsi="標楷體"/>
                <w:kern w:val="0"/>
                <w:sz w:val="20"/>
                <w:szCs w:val="24"/>
              </w:rPr>
              <w:instrText>))</w:instrText>
            </w:r>
            <w:r w:rsidRPr="003D1EDF">
              <w:rPr>
                <w:rFonts w:ascii="標楷體" w:eastAsia="標楷體" w:hAnsi="標楷體"/>
                <w:kern w:val="0"/>
                <w:sz w:val="20"/>
                <w:szCs w:val="24"/>
              </w:rPr>
              <w:fldChar w:fldCharType="end"/>
            </w:r>
            <w:r w:rsidRPr="003D1EDF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  </w:t>
            </w:r>
            <w:r w:rsidRPr="003D1EDF">
              <w:rPr>
                <w:rFonts w:ascii="標楷體" w:eastAsia="標楷體" w:hAnsi="標楷體"/>
                <w:kern w:val="0"/>
                <w:sz w:val="26"/>
                <w:szCs w:val="26"/>
              </w:rPr>
              <w:fldChar w:fldCharType="begin"/>
            </w:r>
            <w:r w:rsidRPr="003D1EDF">
              <w:rPr>
                <w:rFonts w:ascii="標楷體" w:eastAsia="標楷體" w:hAnsi="標楷體"/>
                <w:kern w:val="0"/>
                <w:sz w:val="26"/>
                <w:szCs w:val="26"/>
              </w:rPr>
              <w:instrText>eq \o(\s\up 10(</w:instrText>
            </w:r>
            <w:r w:rsidRPr="003D1EDF">
              <w:rPr>
                <w:rFonts w:ascii="標楷體" w:eastAsia="標楷體" w:hAnsi="標楷體" w:hint="eastAsia"/>
                <w:kern w:val="0"/>
                <w:sz w:val="20"/>
                <w:szCs w:val="26"/>
              </w:rPr>
              <w:instrText xml:space="preserve">路　</w:instrText>
            </w:r>
            <w:r w:rsidRPr="003D1EDF">
              <w:rPr>
                <w:rFonts w:ascii="標楷體" w:eastAsia="標楷體" w:hAnsi="標楷體"/>
                <w:kern w:val="0"/>
                <w:sz w:val="26"/>
                <w:szCs w:val="26"/>
              </w:rPr>
              <w:instrText>),\s\do 4(</w:instrText>
            </w:r>
            <w:r w:rsidRPr="003D1EDF">
              <w:rPr>
                <w:rFonts w:ascii="標楷體" w:eastAsia="標楷體" w:hAnsi="標楷體" w:hint="eastAsia"/>
                <w:kern w:val="0"/>
                <w:sz w:val="20"/>
                <w:szCs w:val="26"/>
              </w:rPr>
              <w:instrText xml:space="preserve">　街</w:instrText>
            </w:r>
            <w:r w:rsidRPr="003D1EDF">
              <w:rPr>
                <w:rFonts w:ascii="標楷體" w:eastAsia="標楷體" w:hAnsi="標楷體"/>
                <w:kern w:val="0"/>
                <w:sz w:val="26"/>
                <w:szCs w:val="26"/>
              </w:rPr>
              <w:instrText>))</w:instrText>
            </w:r>
            <w:r w:rsidRPr="003D1EDF">
              <w:rPr>
                <w:rFonts w:ascii="標楷體" w:eastAsia="標楷體" w:hAnsi="標楷體"/>
                <w:kern w:val="0"/>
                <w:sz w:val="26"/>
                <w:szCs w:val="26"/>
              </w:rPr>
              <w:fldChar w:fldCharType="end"/>
            </w:r>
            <w:r w:rsidRPr="003D1EDF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</w:t>
            </w:r>
            <w:r w:rsidRPr="003D1ED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段</w:t>
            </w:r>
            <w:r w:rsidRPr="003D1EDF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 </w:t>
            </w:r>
            <w:r w:rsidRPr="003D1ED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巷</w:t>
            </w:r>
            <w:r w:rsidRPr="003D1EDF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 </w:t>
            </w:r>
            <w:r w:rsidRPr="003D1ED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弄</w:t>
            </w:r>
            <w:r w:rsidRPr="003D1EDF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 </w:t>
            </w:r>
            <w:r w:rsidRPr="003D1ED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號</w:t>
            </w:r>
            <w:r w:rsidRPr="003D1EDF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 </w:t>
            </w:r>
            <w:r w:rsidRPr="003D1ED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樓</w:t>
            </w:r>
            <w:r w:rsidRPr="003D1EDF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 </w:t>
            </w:r>
            <w:r w:rsidRPr="003D1ED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室</w:t>
            </w:r>
          </w:p>
        </w:tc>
      </w:tr>
      <w:tr w:rsidR="003D1EDF" w:rsidRPr="003D1EDF" w14:paraId="244A5259" w14:textId="77777777" w:rsidTr="00E4633E">
        <w:trPr>
          <w:trHeight w:val="3611"/>
          <w:jc w:val="center"/>
        </w:trPr>
        <w:tc>
          <w:tcPr>
            <w:tcW w:w="2424" w:type="pct"/>
            <w:gridSpan w:val="2"/>
            <w:tcBorders>
              <w:left w:val="thinThickSmallGap" w:sz="24" w:space="0" w:color="auto"/>
              <w:right w:val="single" w:sz="4" w:space="0" w:color="auto"/>
            </w:tcBorders>
            <w:noWrap/>
            <w:vAlign w:val="center"/>
          </w:tcPr>
          <w:p w14:paraId="106B00DE" w14:textId="77777777" w:rsidR="00647D51" w:rsidRPr="003D1EDF" w:rsidRDefault="00647D51" w:rsidP="00647D51">
            <w:pPr>
              <w:widowControl/>
              <w:spacing w:beforeLines="50" w:before="18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D1EDF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身分證正面</w:t>
            </w:r>
            <w:proofErr w:type="gramStart"/>
            <w:r w:rsidRPr="003D1EDF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影本浮貼</w:t>
            </w:r>
            <w:proofErr w:type="gramEnd"/>
            <w:r w:rsidRPr="003D1EDF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處</w:t>
            </w:r>
          </w:p>
          <w:p w14:paraId="740CF786" w14:textId="77777777" w:rsidR="00647D51" w:rsidRPr="003D1EDF" w:rsidRDefault="00647D51" w:rsidP="00647D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80B655" w14:textId="77777777" w:rsidR="00647D51" w:rsidRPr="003D1EDF" w:rsidRDefault="00647D51" w:rsidP="00647D51">
            <w:pPr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</w:tc>
        <w:tc>
          <w:tcPr>
            <w:tcW w:w="2576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4DFAF06" w14:textId="77777777" w:rsidR="00647D51" w:rsidRPr="003D1EDF" w:rsidRDefault="00647D51" w:rsidP="00647D51">
            <w:pPr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 w:rsidRPr="003D1EDF">
              <w:rPr>
                <w:rFonts w:ascii="標楷體" w:eastAsia="標楷體" w:hAnsi="標楷體" w:hint="eastAsia"/>
                <w:sz w:val="28"/>
                <w:szCs w:val="28"/>
              </w:rPr>
              <w:t>A或B或</w:t>
            </w:r>
            <w:r w:rsidRPr="003D1EDF">
              <w:rPr>
                <w:rFonts w:ascii="標楷體" w:eastAsia="標楷體" w:hAnsi="標楷體"/>
                <w:sz w:val="28"/>
                <w:szCs w:val="28"/>
              </w:rPr>
              <w:t>C</w:t>
            </w:r>
            <w:r w:rsidRPr="003D1EDF">
              <w:rPr>
                <w:rFonts w:ascii="標楷體" w:eastAsia="標楷體" w:hAnsi="標楷體" w:hint="eastAsia"/>
                <w:sz w:val="28"/>
                <w:szCs w:val="28"/>
              </w:rPr>
              <w:t>級證照正面影</w:t>
            </w:r>
            <w:proofErr w:type="gramStart"/>
            <w:r w:rsidRPr="003D1EDF">
              <w:rPr>
                <w:rFonts w:ascii="標楷體" w:eastAsia="標楷體" w:hAnsi="標楷體" w:hint="eastAsia"/>
                <w:sz w:val="28"/>
                <w:szCs w:val="28"/>
              </w:rPr>
              <w:t>本浮貼處</w:t>
            </w:r>
            <w:proofErr w:type="gramEnd"/>
          </w:p>
        </w:tc>
      </w:tr>
      <w:tr w:rsidR="003D1EDF" w:rsidRPr="003D1EDF" w14:paraId="4716C46C" w14:textId="77777777" w:rsidTr="00E4633E">
        <w:trPr>
          <w:trHeight w:val="4089"/>
          <w:jc w:val="center"/>
        </w:trPr>
        <w:tc>
          <w:tcPr>
            <w:tcW w:w="2424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45D9A7" w14:textId="77777777" w:rsidR="00647D51" w:rsidRPr="003D1EDF" w:rsidRDefault="00647D51" w:rsidP="00647D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BBB3C8" w14:textId="77777777" w:rsidR="00647D51" w:rsidRPr="003D1EDF" w:rsidRDefault="00647D51" w:rsidP="00647D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ECF0E0" w14:textId="77777777" w:rsidR="00647D51" w:rsidRPr="003D1EDF" w:rsidRDefault="00647D51" w:rsidP="00647D5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E18675" w14:textId="77777777" w:rsidR="00647D51" w:rsidRPr="003D1EDF" w:rsidRDefault="00647D51" w:rsidP="00647D51">
            <w:pPr>
              <w:widowControl/>
              <w:spacing w:beforeLines="50" w:before="180"/>
              <w:ind w:firstLineChars="500" w:firstLine="140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  <w:p w14:paraId="31F0227A" w14:textId="77777777" w:rsidR="00647D51" w:rsidRPr="003D1EDF" w:rsidRDefault="00647D51" w:rsidP="00647D51">
            <w:pPr>
              <w:widowControl/>
              <w:spacing w:beforeLines="50" w:before="180"/>
              <w:ind w:firstLineChars="500" w:firstLine="140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  <w:p w14:paraId="64677258" w14:textId="77777777" w:rsidR="00647D51" w:rsidRPr="003D1EDF" w:rsidRDefault="00647D51" w:rsidP="00647D51">
            <w:pPr>
              <w:widowControl/>
              <w:spacing w:beforeLines="50" w:before="180"/>
              <w:ind w:firstLineChars="500" w:firstLine="140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3D1EDF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身分證反面</w:t>
            </w:r>
            <w:proofErr w:type="gramStart"/>
            <w:r w:rsidRPr="003D1EDF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影本浮貼</w:t>
            </w:r>
            <w:proofErr w:type="gramEnd"/>
            <w:r w:rsidRPr="003D1EDF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處</w:t>
            </w:r>
          </w:p>
          <w:p w14:paraId="6F9A7381" w14:textId="77777777" w:rsidR="00647D51" w:rsidRPr="003D1EDF" w:rsidRDefault="00647D51" w:rsidP="00647D51">
            <w:pPr>
              <w:tabs>
                <w:tab w:val="left" w:pos="369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6" w:type="pct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noWrap/>
          </w:tcPr>
          <w:p w14:paraId="134E1E64" w14:textId="77777777" w:rsidR="00647D51" w:rsidRPr="003D1EDF" w:rsidRDefault="00647D51" w:rsidP="00647D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6F0A5FD" w14:textId="77777777" w:rsidR="00647D51" w:rsidRPr="003D1EDF" w:rsidRDefault="00647D51" w:rsidP="00647D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91CB593" w14:textId="77777777" w:rsidR="00647D51" w:rsidRPr="003D1EDF" w:rsidRDefault="00647D51" w:rsidP="00647D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D6E99FF" w14:textId="77777777" w:rsidR="00647D51" w:rsidRPr="003D1EDF" w:rsidRDefault="00647D51" w:rsidP="00647D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1EDF">
              <w:rPr>
                <w:rFonts w:ascii="標楷體" w:eastAsia="標楷體" w:hAnsi="標楷體" w:hint="eastAsia"/>
                <w:sz w:val="28"/>
                <w:szCs w:val="28"/>
              </w:rPr>
              <w:t>A或B或</w:t>
            </w:r>
            <w:r w:rsidRPr="003D1EDF">
              <w:rPr>
                <w:rFonts w:ascii="標楷體" w:eastAsia="標楷體" w:hAnsi="標楷體"/>
                <w:sz w:val="28"/>
                <w:szCs w:val="28"/>
              </w:rPr>
              <w:t>C</w:t>
            </w:r>
            <w:r w:rsidRPr="003D1EDF">
              <w:rPr>
                <w:rFonts w:ascii="標楷體" w:eastAsia="標楷體" w:hAnsi="標楷體" w:hint="eastAsia"/>
                <w:sz w:val="28"/>
                <w:szCs w:val="28"/>
              </w:rPr>
              <w:t>級證照反面影</w:t>
            </w:r>
            <w:proofErr w:type="gramStart"/>
            <w:r w:rsidRPr="003D1EDF">
              <w:rPr>
                <w:rFonts w:ascii="標楷體" w:eastAsia="標楷體" w:hAnsi="標楷體" w:hint="eastAsia"/>
                <w:sz w:val="28"/>
                <w:szCs w:val="28"/>
              </w:rPr>
              <w:t>本浮貼處</w:t>
            </w:r>
            <w:proofErr w:type="gramEnd"/>
          </w:p>
        </w:tc>
      </w:tr>
      <w:tr w:rsidR="003D1EDF" w:rsidRPr="003D1EDF" w14:paraId="1E666082" w14:textId="77777777" w:rsidTr="00E4633E">
        <w:trPr>
          <w:trHeight w:val="56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noWrap/>
            <w:vAlign w:val="center"/>
          </w:tcPr>
          <w:p w14:paraId="4F7A3594" w14:textId="77777777" w:rsidR="00647D51" w:rsidRPr="003D1EDF" w:rsidRDefault="00647D51" w:rsidP="00647D51">
            <w:pPr>
              <w:widowControl/>
              <w:snapToGrid w:val="0"/>
              <w:ind w:leftChars="50" w:left="12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3D1ED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匯款日期：</w:t>
            </w:r>
            <w:r w:rsidRPr="003D1EDF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 </w:t>
            </w:r>
            <w:r w:rsidRPr="003D1ED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Pr="003D1EDF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 </w:t>
            </w:r>
            <w:r w:rsidRPr="003D1ED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日，匯款人姓名或匯出帳號後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碼"/>
              </w:smartTagPr>
              <w:r w:rsidRPr="003D1EDF">
                <w:rPr>
                  <w:rFonts w:ascii="標楷體" w:eastAsia="標楷體" w:hAnsi="標楷體"/>
                  <w:kern w:val="0"/>
                  <w:sz w:val="26"/>
                  <w:szCs w:val="26"/>
                </w:rPr>
                <w:t>5</w:t>
              </w:r>
              <w:r w:rsidRPr="003D1EDF">
                <w:rPr>
                  <w:rFonts w:ascii="標楷體" w:eastAsia="標楷體" w:hAnsi="標楷體" w:hint="eastAsia"/>
                  <w:kern w:val="0"/>
                  <w:sz w:val="26"/>
                  <w:szCs w:val="26"/>
                </w:rPr>
                <w:t>碼</w:t>
              </w:r>
            </w:smartTag>
            <w:r w:rsidRPr="003D1ED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：</w:t>
            </w:r>
            <w:r w:rsidRPr="003D1EDF">
              <w:rPr>
                <w:rFonts w:ascii="標楷體" w:eastAsia="標楷體" w:hAnsi="標楷體"/>
                <w:kern w:val="0"/>
                <w:sz w:val="26"/>
                <w:szCs w:val="26"/>
              </w:rPr>
              <w:t>___________</w:t>
            </w:r>
          </w:p>
        </w:tc>
      </w:tr>
      <w:tr w:rsidR="00647D51" w:rsidRPr="003D1EDF" w14:paraId="0EBEAF50" w14:textId="77777777" w:rsidTr="00E4633E">
        <w:trPr>
          <w:trHeight w:val="83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noWrap/>
          </w:tcPr>
          <w:p w14:paraId="58912AB9" w14:textId="2F6D9C13" w:rsidR="00647D51" w:rsidRPr="003D1EDF" w:rsidRDefault="00647D51" w:rsidP="00647D51">
            <w:pPr>
              <w:widowControl/>
              <w:snapToGrid w:val="0"/>
              <w:ind w:leftChars="50" w:left="120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3D1ED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講習日期為</w:t>
            </w:r>
            <w:r w:rsidRPr="003D1EDF">
              <w:rPr>
                <w:rFonts w:ascii="標楷體" w:eastAsia="標楷體" w:hAnsi="標楷體"/>
                <w:kern w:val="0"/>
                <w:sz w:val="26"/>
                <w:szCs w:val="26"/>
              </w:rPr>
              <w:t>11</w:t>
            </w:r>
            <w:r w:rsidR="00CB27F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Pr="003D1ED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CB27F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6</w:t>
            </w:r>
            <w:r w:rsidRPr="003D1ED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CB27F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Pr="003D1ED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及2日</w:t>
            </w:r>
          </w:p>
          <w:p w14:paraId="5420F0B2" w14:textId="0AACDA43" w:rsidR="00647D51" w:rsidRPr="003D1EDF" w:rsidRDefault="00647D51" w:rsidP="00647D51">
            <w:pPr>
              <w:widowControl/>
              <w:snapToGrid w:val="0"/>
              <w:ind w:leftChars="50" w:left="120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3D1ED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報名日期：即日起至</w:t>
            </w:r>
            <w:r w:rsidRPr="003D1EDF">
              <w:rPr>
                <w:rFonts w:ascii="標楷體" w:eastAsia="標楷體" w:hAnsi="標楷體"/>
                <w:kern w:val="0"/>
                <w:sz w:val="26"/>
                <w:szCs w:val="26"/>
              </w:rPr>
              <w:t>11</w:t>
            </w:r>
            <w:r w:rsidR="00CB27F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Pr="003D1ED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CB27F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5</w:t>
            </w:r>
            <w:r w:rsidRPr="003D1ED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CB27F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Pr="003D1ED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日止</w:t>
            </w:r>
            <w:r w:rsidRPr="003D1EDF"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 w:rsidRPr="003D1ED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星期五</w:t>
            </w:r>
            <w:r w:rsidRPr="003D1EDF"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</w:tr>
    </w:tbl>
    <w:p w14:paraId="445850F3" w14:textId="77777777" w:rsidR="00074FD1" w:rsidRPr="003D1EDF" w:rsidRDefault="00074FD1" w:rsidP="00E750D5">
      <w:pPr>
        <w:adjustRightInd w:val="0"/>
        <w:snapToGrid w:val="0"/>
        <w:rPr>
          <w:rFonts w:ascii="微軟正黑體" w:eastAsia="微軟正黑體" w:hAnsi="微軟正黑體"/>
          <w:b/>
          <w:bCs/>
        </w:rPr>
      </w:pPr>
    </w:p>
    <w:sectPr w:rsidR="00074FD1" w:rsidRPr="003D1EDF" w:rsidSect="00F311C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A6796" w14:textId="77777777" w:rsidR="00F311C7" w:rsidRDefault="00F311C7" w:rsidP="00BB4FF8">
      <w:r>
        <w:separator/>
      </w:r>
    </w:p>
  </w:endnote>
  <w:endnote w:type="continuationSeparator" w:id="0">
    <w:p w14:paraId="09E6DCB1" w14:textId="77777777" w:rsidR="00F311C7" w:rsidRDefault="00F311C7" w:rsidP="00BB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05A7" w14:textId="77777777" w:rsidR="00F311C7" w:rsidRDefault="00F311C7" w:rsidP="00BB4FF8">
      <w:r>
        <w:separator/>
      </w:r>
    </w:p>
  </w:footnote>
  <w:footnote w:type="continuationSeparator" w:id="0">
    <w:p w14:paraId="06B6C146" w14:textId="77777777" w:rsidR="00F311C7" w:rsidRDefault="00F311C7" w:rsidP="00BB4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538B"/>
    <w:multiLevelType w:val="hybridMultilevel"/>
    <w:tmpl w:val="43322C86"/>
    <w:lvl w:ilvl="0" w:tplc="2EE809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8492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29"/>
    <w:rsid w:val="00074FD1"/>
    <w:rsid w:val="00075D4A"/>
    <w:rsid w:val="001610F8"/>
    <w:rsid w:val="001A25C1"/>
    <w:rsid w:val="002558BE"/>
    <w:rsid w:val="003033D2"/>
    <w:rsid w:val="003D1EDF"/>
    <w:rsid w:val="003F1569"/>
    <w:rsid w:val="00415E31"/>
    <w:rsid w:val="004C54FC"/>
    <w:rsid w:val="005030EE"/>
    <w:rsid w:val="005C2887"/>
    <w:rsid w:val="00647D51"/>
    <w:rsid w:val="00695DC4"/>
    <w:rsid w:val="00707899"/>
    <w:rsid w:val="007101D6"/>
    <w:rsid w:val="00717F90"/>
    <w:rsid w:val="007B6D50"/>
    <w:rsid w:val="007D142C"/>
    <w:rsid w:val="0081794B"/>
    <w:rsid w:val="008958FC"/>
    <w:rsid w:val="00920397"/>
    <w:rsid w:val="009324D2"/>
    <w:rsid w:val="009F4B7E"/>
    <w:rsid w:val="00A24290"/>
    <w:rsid w:val="00A44E95"/>
    <w:rsid w:val="00AE6229"/>
    <w:rsid w:val="00AF7488"/>
    <w:rsid w:val="00B03C96"/>
    <w:rsid w:val="00BB4FF8"/>
    <w:rsid w:val="00CA1D65"/>
    <w:rsid w:val="00CB27F4"/>
    <w:rsid w:val="00CB42B9"/>
    <w:rsid w:val="00D36BBC"/>
    <w:rsid w:val="00D71DF4"/>
    <w:rsid w:val="00DD2F63"/>
    <w:rsid w:val="00E1589E"/>
    <w:rsid w:val="00E4633E"/>
    <w:rsid w:val="00E73FF7"/>
    <w:rsid w:val="00E750D5"/>
    <w:rsid w:val="00E90945"/>
    <w:rsid w:val="00F311C7"/>
    <w:rsid w:val="00FA232E"/>
    <w:rsid w:val="00FC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49E7D016"/>
  <w15:chartTrackingRefBased/>
  <w15:docId w15:val="{94A70A9E-9E30-44FB-8279-C8203040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BB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0D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B4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BB4F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4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B4FF8"/>
    <w:rPr>
      <w:sz w:val="20"/>
      <w:szCs w:val="20"/>
    </w:rPr>
  </w:style>
  <w:style w:type="character" w:styleId="a8">
    <w:name w:val="Hyperlink"/>
    <w:uiPriority w:val="99"/>
    <w:unhideWhenUsed/>
    <w:rsid w:val="00E4633E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E46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l&#33267;tnasa2004@yahoo.com.tw&#65292;&#32025;&#26412;&#26044;&#22577;&#21040;&#30070;&#26085;&#33258;&#34892;&#25884;&#33267;&#26371;&#22580;&#12290;&#35531;&#3538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Chienter Lu</dc:creator>
  <cp:keywords/>
  <cp:lastModifiedBy>葆祈 余</cp:lastModifiedBy>
  <cp:revision>2</cp:revision>
  <dcterms:created xsi:type="dcterms:W3CDTF">2024-04-30T13:27:00Z</dcterms:created>
  <dcterms:modified xsi:type="dcterms:W3CDTF">2024-04-30T13:27:00Z</dcterms:modified>
</cp:coreProperties>
</file>